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C114" w14:textId="77777777" w:rsidR="009F0D49" w:rsidRDefault="00806F98" w:rsidP="00FD6EC6">
      <w:pPr>
        <w:pStyle w:val="Titre"/>
      </w:pPr>
      <w:r>
        <w:t xml:space="preserve">Règlement </w:t>
      </w:r>
      <w:r w:rsidR="00945FE9">
        <w:t>Trophée Seniors</w:t>
      </w:r>
      <w:r w:rsidR="009F0D49">
        <w:t xml:space="preserve"> &amp; </w:t>
      </w:r>
      <w:r w:rsidR="00677BBC">
        <w:t>Vétérans</w:t>
      </w:r>
    </w:p>
    <w:p w14:paraId="0E2AD6CA" w14:textId="5E60E4D2" w:rsidR="00AF2483" w:rsidRPr="00351458" w:rsidRDefault="00AF2483" w:rsidP="00AF2483">
      <w:pPr>
        <w:pStyle w:val="01Paragraphe"/>
        <w:rPr>
          <w:b/>
          <w:color w:val="C00000"/>
        </w:rPr>
      </w:pPr>
      <w:bookmarkStart w:id="0" w:name="_Hlk535054071"/>
      <w:r w:rsidRPr="00351458">
        <w:rPr>
          <w:b/>
          <w:color w:val="C00000"/>
        </w:rPr>
        <w:t>Version du 1</w:t>
      </w:r>
      <w:r w:rsidR="001B2CB7">
        <w:rPr>
          <w:b/>
          <w:color w:val="C00000"/>
        </w:rPr>
        <w:t>8</w:t>
      </w:r>
      <w:r w:rsidRPr="00351458">
        <w:rPr>
          <w:b/>
          <w:color w:val="C00000"/>
        </w:rPr>
        <w:t>/0</w:t>
      </w:r>
      <w:r w:rsidR="001B2CB7">
        <w:rPr>
          <w:b/>
          <w:color w:val="C00000"/>
        </w:rPr>
        <w:t>2</w:t>
      </w:r>
      <w:r w:rsidRPr="00351458">
        <w:rPr>
          <w:b/>
          <w:color w:val="C00000"/>
        </w:rPr>
        <w:t>/20</w:t>
      </w:r>
      <w:r w:rsidR="00351458" w:rsidRPr="00351458">
        <w:rPr>
          <w:b/>
          <w:color w:val="C00000"/>
        </w:rPr>
        <w:t>20</w:t>
      </w:r>
    </w:p>
    <w:p w14:paraId="1C7EB18B" w14:textId="77777777" w:rsidR="00AF2483" w:rsidRPr="001D2A22" w:rsidRDefault="00AF2483" w:rsidP="00AF2483">
      <w:pPr>
        <w:pStyle w:val="01Paragraphe"/>
      </w:pPr>
    </w:p>
    <w:bookmarkEnd w:id="0"/>
    <w:p w14:paraId="436DD0C7" w14:textId="77777777" w:rsidR="00AF4C5F" w:rsidRDefault="00AF4C5F" w:rsidP="00AF4C5F">
      <w:pPr>
        <w:pStyle w:val="01Paragraphe"/>
      </w:pPr>
      <w:r w:rsidRPr="00D53A92">
        <w:rPr>
          <w:highlight w:val="yellow"/>
        </w:rPr>
        <w:t>Les textes surlignés en jaune sont à préciser en fonction de votre compétition.</w:t>
      </w:r>
    </w:p>
    <w:p w14:paraId="66EF2D5E" w14:textId="77777777" w:rsidR="00AF4C5F" w:rsidRPr="00997872" w:rsidRDefault="00AF4C5F" w:rsidP="00D53A92">
      <w:pPr>
        <w:pStyle w:val="10Commentaire"/>
      </w:pPr>
      <w:r w:rsidRPr="00997872">
        <w:rPr>
          <w:highlight w:val="cyan"/>
        </w:rPr>
        <w:t xml:space="preserve">Les textes en </w:t>
      </w:r>
      <w:r w:rsidR="00580F60" w:rsidRPr="00997872">
        <w:rPr>
          <w:highlight w:val="cyan"/>
        </w:rPr>
        <w:t>bleu</w:t>
      </w:r>
      <w:r w:rsidRPr="00997872">
        <w:rPr>
          <w:highlight w:val="cyan"/>
        </w:rPr>
        <w:t xml:space="preserve"> sont des commentaires ou des explications</w:t>
      </w:r>
      <w:r w:rsidRPr="00997872">
        <w:rPr>
          <w:highlight w:val="yellow"/>
        </w:rPr>
        <w:t>.</w:t>
      </w:r>
    </w:p>
    <w:p w14:paraId="00AC6F81" w14:textId="77777777" w:rsidR="00AF4C5F" w:rsidRPr="00AF4C5F" w:rsidRDefault="00410FEF" w:rsidP="00AF4C5F">
      <w:pPr>
        <w:pStyle w:val="01Paragraph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2962" wp14:editId="79FD6047">
                <wp:simplePos x="0" y="0"/>
                <wp:positionH relativeFrom="column">
                  <wp:posOffset>-71120</wp:posOffset>
                </wp:positionH>
                <wp:positionV relativeFrom="paragraph">
                  <wp:posOffset>114936</wp:posOffset>
                </wp:positionV>
                <wp:extent cx="5876925" cy="45719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270D24" id="Rectangle 2" o:spid="_x0000_s1026" style="position:absolute;margin-left:-5.6pt;margin-top:9.05pt;width:462.7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" fillcolor="black [3200]" strokecolor="black [1600]" strokeweight="1pt"/>
            </w:pict>
          </mc:Fallback>
        </mc:AlternateContent>
      </w:r>
    </w:p>
    <w:p w14:paraId="723E611B" w14:textId="77777777" w:rsidR="00DE124B" w:rsidRPr="009B4894" w:rsidRDefault="00AF4C5F" w:rsidP="00DE124B">
      <w:pPr>
        <w:pStyle w:val="Titre2"/>
      </w:pPr>
      <w:r w:rsidRPr="00AF4C5F">
        <w:rPr>
          <w:highlight w:val="yellow"/>
        </w:rPr>
        <w:t>Titre de la Compétition</w:t>
      </w:r>
    </w:p>
    <w:p w14:paraId="5E204052" w14:textId="77777777" w:rsidR="004F3558" w:rsidRDefault="004F3558" w:rsidP="004F3558">
      <w:pPr>
        <w:pStyle w:val="00Ligneetroite"/>
        <w:rPr>
          <w:highlight w:val="yellow"/>
        </w:rPr>
      </w:pPr>
    </w:p>
    <w:p w14:paraId="16506461" w14:textId="77777777" w:rsidR="00DE124B" w:rsidRPr="00DE6AD8" w:rsidRDefault="00AF4C5F" w:rsidP="00CA0F33">
      <w:pPr>
        <w:pStyle w:val="05CGParag"/>
      </w:pPr>
      <w:r w:rsidRPr="00AF4C5F">
        <w:rPr>
          <w:highlight w:val="yellow"/>
        </w:rPr>
        <w:t>Dates de la compétition</w:t>
      </w:r>
      <w:r w:rsidR="00DE124B" w:rsidRPr="00002160">
        <w:t xml:space="preserve"> </w:t>
      </w:r>
      <w:r>
        <w:t>–</w:t>
      </w:r>
      <w:r w:rsidR="00DE124B" w:rsidRPr="002C592B">
        <w:t xml:space="preserve"> </w:t>
      </w:r>
      <w:r w:rsidRPr="00AF4C5F">
        <w:rPr>
          <w:highlight w:val="yellow"/>
        </w:rPr>
        <w:t>Lieu de la compétition</w:t>
      </w:r>
    </w:p>
    <w:p w14:paraId="2527A7DE" w14:textId="77777777" w:rsidR="00DE124B" w:rsidRDefault="00DE124B" w:rsidP="00CA0F33">
      <w:pPr>
        <w:pStyle w:val="05CGParag"/>
      </w:pPr>
      <w:r w:rsidRPr="008A764B">
        <w:t>Règlement particulier de l'épreuve</w:t>
      </w:r>
    </w:p>
    <w:p w14:paraId="7D5FC630" w14:textId="77777777" w:rsidR="00DE124B" w:rsidRPr="00B556C8" w:rsidRDefault="00DE124B" w:rsidP="00CA0F33">
      <w:pPr>
        <w:pStyle w:val="04CParag"/>
      </w:pPr>
      <w:r w:rsidRPr="00B556C8">
        <w:t>Ce règlement complète les règlements généra</w:t>
      </w:r>
      <w:r>
        <w:t xml:space="preserve">ux de la </w:t>
      </w:r>
      <w:r w:rsidR="00CB2042" w:rsidRPr="00CB2042">
        <w:rPr>
          <w:b/>
          <w:i/>
        </w:rPr>
        <w:t>ffgolf</w:t>
      </w:r>
      <w:r w:rsidR="00CB2042">
        <w:t xml:space="preserve"> </w:t>
      </w:r>
      <w:r>
        <w:t>et de la Ligue.</w:t>
      </w:r>
    </w:p>
    <w:p w14:paraId="5E4317C5" w14:textId="77777777" w:rsidR="00DE124B" w:rsidRDefault="00DE124B" w:rsidP="00CA0F33">
      <w:pPr>
        <w:pStyle w:val="04CParag"/>
      </w:pPr>
      <w:r w:rsidRPr="00B556C8">
        <w:t xml:space="preserve">Les conditions des règlements particuliers priment sur </w:t>
      </w:r>
      <w:r>
        <w:t>celles des règlements généraux.</w:t>
      </w:r>
    </w:p>
    <w:p w14:paraId="4EF3D5FA" w14:textId="77777777" w:rsidR="00202122" w:rsidRPr="00247D96" w:rsidRDefault="00202122" w:rsidP="00202122">
      <w:pPr>
        <w:pStyle w:val="Titre3"/>
      </w:pPr>
      <w:r w:rsidRPr="00B556C8">
        <w:t>C</w:t>
      </w:r>
      <w:r>
        <w:t>alendrier</w:t>
      </w:r>
    </w:p>
    <w:p w14:paraId="7B64C9DC" w14:textId="77777777" w:rsidR="00202122" w:rsidRPr="00FB0213" w:rsidRDefault="00202122" w:rsidP="00202122">
      <w:pPr>
        <w:pStyle w:val="01Paragraphe"/>
      </w:pPr>
      <w:r>
        <w:t xml:space="preserve">Clôture des inscriptions : </w:t>
      </w:r>
      <w:r w:rsidRPr="00FB0213">
        <w:rPr>
          <w:b/>
          <w:highlight w:val="yellow"/>
        </w:rPr>
        <w:t>au moins 2 semaines avant le début de l’épreuve.</w:t>
      </w:r>
    </w:p>
    <w:p w14:paraId="64A0E84B" w14:textId="77777777" w:rsidR="00202122" w:rsidRDefault="00202122" w:rsidP="00202122">
      <w:pPr>
        <w:pStyle w:val="01Paragraphe"/>
      </w:pPr>
      <w:r>
        <w:t xml:space="preserve">Contrôle des inscrits : </w:t>
      </w:r>
      <w:r>
        <w:tab/>
      </w:r>
      <w:r w:rsidRPr="00FB0213">
        <w:rPr>
          <w:b/>
          <w:highlight w:val="yellow"/>
        </w:rPr>
        <w:t>le lendemain de la clôture des inscriptions</w:t>
      </w:r>
      <w:r>
        <w:rPr>
          <w:b/>
        </w:rPr>
        <w:t>.</w:t>
      </w:r>
    </w:p>
    <w:p w14:paraId="0BFC6A54" w14:textId="77777777" w:rsidR="00202122" w:rsidRPr="00FB0213" w:rsidRDefault="00202122" w:rsidP="00202122">
      <w:pPr>
        <w:pStyle w:val="01Paragraphe"/>
      </w:pPr>
      <w:r>
        <w:t xml:space="preserve">Publication Liste des inscrits et Liste d’attente : </w:t>
      </w:r>
      <w:r w:rsidRPr="00FB0213">
        <w:rPr>
          <w:b/>
          <w:highlight w:val="yellow"/>
        </w:rPr>
        <w:t xml:space="preserve">au moins </w:t>
      </w:r>
      <w:r>
        <w:rPr>
          <w:b/>
          <w:highlight w:val="yellow"/>
        </w:rPr>
        <w:t>10 jours</w:t>
      </w:r>
      <w:r w:rsidRPr="00FB0213">
        <w:rPr>
          <w:b/>
          <w:highlight w:val="yellow"/>
        </w:rPr>
        <w:t xml:space="preserve"> avant le début de l’épreuve.</w:t>
      </w:r>
    </w:p>
    <w:p w14:paraId="6D87CD43" w14:textId="77777777" w:rsidR="00202122" w:rsidRDefault="00202122" w:rsidP="00202122">
      <w:pPr>
        <w:pStyle w:val="01Paragraphe"/>
      </w:pPr>
      <w:r>
        <w:t xml:space="preserve">Publication des départs : </w:t>
      </w:r>
      <w:r>
        <w:rPr>
          <w:b/>
          <w:highlight w:val="yellow"/>
        </w:rPr>
        <w:t>2 jours</w:t>
      </w:r>
      <w:r w:rsidRPr="00FB0213">
        <w:rPr>
          <w:b/>
          <w:highlight w:val="yellow"/>
        </w:rPr>
        <w:t xml:space="preserve"> avant le début de l’épreuve.</w:t>
      </w:r>
    </w:p>
    <w:p w14:paraId="0DDA7EC0" w14:textId="77777777" w:rsidR="00DE124B" w:rsidRPr="00247D96" w:rsidRDefault="00DE124B" w:rsidP="00247D96">
      <w:pPr>
        <w:pStyle w:val="Titre3"/>
      </w:pPr>
      <w:r w:rsidRPr="00B556C8">
        <w:t>C</w:t>
      </w:r>
      <w:r>
        <w:t>onditions de participation</w:t>
      </w:r>
    </w:p>
    <w:p w14:paraId="123D4586" w14:textId="77777777" w:rsidR="00DE124B" w:rsidRPr="007A106D" w:rsidRDefault="00DE124B" w:rsidP="00CA0F33">
      <w:pPr>
        <w:pStyle w:val="01Paragraphe"/>
      </w:pPr>
      <w:r w:rsidRPr="00CA0F33">
        <w:t xml:space="preserve">Epreuve ouverte aux joueuses et joueurs </w:t>
      </w:r>
      <w:r w:rsidR="00835052">
        <w:t xml:space="preserve"> </w:t>
      </w:r>
      <w:r w:rsidR="00246302" w:rsidRPr="00CA0F33">
        <w:t xml:space="preserve">amateurs </w:t>
      </w:r>
      <w:r w:rsidRPr="00CA0F33">
        <w:t>licenciés à la Fédération Française de Golf ou dans u</w:t>
      </w:r>
      <w:r w:rsidRPr="007A106D">
        <w:t>ne fédération étrangère reconnue.</w:t>
      </w:r>
    </w:p>
    <w:p w14:paraId="53A0DAE1" w14:textId="77777777" w:rsidR="00DE124B" w:rsidRDefault="00DE124B" w:rsidP="00CA0F33">
      <w:pPr>
        <w:pStyle w:val="01Paragraphe"/>
      </w:pPr>
      <w:bookmarkStart w:id="1" w:name="_Hlk498422267"/>
      <w:r w:rsidRPr="007A106D">
        <w:t>Licence active</w:t>
      </w:r>
      <w:r w:rsidR="00741866">
        <w:t>,</w:t>
      </w:r>
      <w:r w:rsidRPr="007A106D">
        <w:t xml:space="preserve"> certificat médical </w:t>
      </w:r>
      <w:r w:rsidR="00AF4C5F">
        <w:t>ou questionnaire santé</w:t>
      </w:r>
      <w:r w:rsidR="00835052">
        <w:t>,</w:t>
      </w:r>
      <w:r w:rsidR="00AF4C5F">
        <w:t xml:space="preserve"> </w:t>
      </w:r>
      <w:r w:rsidR="00835052" w:rsidRPr="007A106D">
        <w:t>de l’année e</w:t>
      </w:r>
      <w:r w:rsidR="00835052">
        <w:t xml:space="preserve">n cours, </w:t>
      </w:r>
      <w:r w:rsidR="00741866">
        <w:t>enregistré</w:t>
      </w:r>
      <w:r w:rsidRPr="007A106D">
        <w:t xml:space="preserve"> </w:t>
      </w:r>
      <w:r w:rsidR="00741866">
        <w:t>et droit de jeu fédéral acquitté</w:t>
      </w:r>
      <w:r w:rsidR="00741866" w:rsidRPr="007A106D">
        <w:t xml:space="preserve"> </w:t>
      </w:r>
      <w:r w:rsidRPr="007A106D">
        <w:t>à l</w:t>
      </w:r>
      <w:r w:rsidR="00657E3F">
        <w:t>a date du contrôle des inscrits.</w:t>
      </w:r>
    </w:p>
    <w:p w14:paraId="5CF9C23A" w14:textId="77777777" w:rsidR="00C14500" w:rsidRDefault="00C14500" w:rsidP="00C14500">
      <w:pPr>
        <w:pStyle w:val="00Ligneetroite"/>
      </w:pPr>
    </w:p>
    <w:p w14:paraId="749D18C3" w14:textId="77777777" w:rsidR="00C14500" w:rsidRDefault="00C14500" w:rsidP="00C14500">
      <w:pPr>
        <w:pStyle w:val="01Paragraphe"/>
        <w:rPr>
          <w:b/>
          <w:lang w:eastAsia="en-US"/>
        </w:rPr>
      </w:pPr>
      <w:r>
        <w:rPr>
          <w:lang w:eastAsia="en-US"/>
        </w:rPr>
        <w:t>Joueurs et joueuses</w:t>
      </w:r>
      <w:r w:rsidR="002935D7">
        <w:rPr>
          <w:lang w:eastAsia="en-US"/>
        </w:rPr>
        <w:t xml:space="preserve"> </w:t>
      </w:r>
      <w:r w:rsidR="002935D7" w:rsidRPr="002935D7">
        <w:rPr>
          <w:b/>
          <w:lang w:eastAsia="en-US"/>
        </w:rPr>
        <w:t>Seniors</w:t>
      </w:r>
      <w:r>
        <w:rPr>
          <w:lang w:eastAsia="en-US"/>
        </w:rPr>
        <w:t xml:space="preserve"> nés </w:t>
      </w:r>
      <w:r w:rsidRPr="00934C18">
        <w:rPr>
          <w:lang w:eastAsia="en-US"/>
        </w:rPr>
        <w:t xml:space="preserve">avant le </w:t>
      </w:r>
      <w:r w:rsidRPr="00C14500">
        <w:rPr>
          <w:b/>
          <w:highlight w:val="yellow"/>
          <w:lang w:eastAsia="en-US"/>
        </w:rPr>
        <w:t>XXX</w:t>
      </w:r>
      <w:r>
        <w:rPr>
          <w:b/>
          <w:lang w:eastAsia="en-US"/>
        </w:rPr>
        <w:t xml:space="preserve"> </w:t>
      </w:r>
    </w:p>
    <w:p w14:paraId="49CBEE0B" w14:textId="77777777" w:rsidR="002935D7" w:rsidRPr="00997872" w:rsidRDefault="002935D7" w:rsidP="00C14500">
      <w:pPr>
        <w:pStyle w:val="01Paragraphe"/>
      </w:pPr>
      <w:r w:rsidRPr="002935D7">
        <w:rPr>
          <w:lang w:eastAsia="en-US"/>
        </w:rPr>
        <w:t>Joueurs et joueuses</w:t>
      </w:r>
      <w:r>
        <w:rPr>
          <w:b/>
          <w:lang w:eastAsia="en-US"/>
        </w:rPr>
        <w:t xml:space="preserve"> </w:t>
      </w:r>
      <w:r w:rsidRPr="002935D7">
        <w:rPr>
          <w:b/>
          <w:lang w:eastAsia="en-US"/>
        </w:rPr>
        <w:t>Seniors 2</w:t>
      </w:r>
      <w:r w:rsidRPr="002935D7">
        <w:rPr>
          <w:lang w:eastAsia="en-US"/>
        </w:rPr>
        <w:t xml:space="preserve"> nés avant</w:t>
      </w:r>
      <w:r>
        <w:rPr>
          <w:b/>
          <w:lang w:eastAsia="en-US"/>
        </w:rPr>
        <w:t xml:space="preserve"> le </w:t>
      </w:r>
      <w:r w:rsidRPr="002935D7">
        <w:rPr>
          <w:b/>
          <w:highlight w:val="yellow"/>
          <w:lang w:eastAsia="en-US"/>
        </w:rPr>
        <w:t>XXX</w:t>
      </w:r>
    </w:p>
    <w:p w14:paraId="2F7809EB" w14:textId="77777777" w:rsidR="00C14500" w:rsidRDefault="00C14500" w:rsidP="00C14500">
      <w:pPr>
        <w:pStyle w:val="00Ligneetroite"/>
      </w:pPr>
      <w:bookmarkStart w:id="2" w:name="_Hlk534820896"/>
    </w:p>
    <w:p w14:paraId="2B2141C2" w14:textId="77777777" w:rsidR="00677BBC" w:rsidRPr="003E7A44" w:rsidRDefault="00677BBC" w:rsidP="00677BBC">
      <w:pPr>
        <w:pStyle w:val="10Commentaire"/>
        <w:rPr>
          <w:highlight w:val="cyan"/>
        </w:rPr>
      </w:pPr>
      <w:bookmarkStart w:id="3" w:name="_Hlk534820322"/>
      <w:bookmarkEnd w:id="1"/>
      <w:bookmarkEnd w:id="2"/>
      <w:r w:rsidRPr="003E7A44">
        <w:rPr>
          <w:highlight w:val="cyan"/>
        </w:rPr>
        <w:t>Si vous souhaitez mettre une limitation d’index, utilisez le texte ci-dessous.</w:t>
      </w:r>
    </w:p>
    <w:p w14:paraId="35E46A99" w14:textId="77777777" w:rsidR="00677BBC" w:rsidRPr="003E7A44" w:rsidRDefault="00677BBC" w:rsidP="00677BBC">
      <w:pPr>
        <w:pStyle w:val="10Commentaire"/>
      </w:pPr>
      <w:r w:rsidRPr="003E7A44">
        <w:rPr>
          <w:highlight w:val="cyan"/>
        </w:rPr>
        <w:t>La limitation des dames est, au minimum, 3 points au-dessus de celle des messieurs</w:t>
      </w:r>
      <w:r w:rsidRPr="003E7A44">
        <w:t>.</w:t>
      </w:r>
    </w:p>
    <w:p w14:paraId="16DA2F20" w14:textId="77777777" w:rsidR="00677BBC" w:rsidRPr="00247D96" w:rsidRDefault="00677BBC" w:rsidP="00677BBC">
      <w:pPr>
        <w:pStyle w:val="02GParag"/>
      </w:pPr>
      <w:bookmarkStart w:id="4" w:name="_Hlk534820678"/>
      <w:bookmarkEnd w:id="3"/>
      <w:r>
        <w:t xml:space="preserve">Limitation </w:t>
      </w:r>
      <w:r w:rsidRPr="00CA0F33">
        <w:t>d’Index</w:t>
      </w:r>
    </w:p>
    <w:bookmarkEnd w:id="4"/>
    <w:p w14:paraId="4B4E934D" w14:textId="77777777" w:rsidR="00835052" w:rsidRPr="008564C8" w:rsidRDefault="00C66130" w:rsidP="00835052">
      <w:pPr>
        <w:pStyle w:val="11Puce"/>
      </w:pPr>
      <w:r>
        <w:t>J</w:t>
      </w:r>
      <w:r w:rsidRPr="008564C8">
        <w:t xml:space="preserve">oueuses dont l’index est inférieur ou égal à </w:t>
      </w:r>
      <w:r w:rsidRPr="00835052">
        <w:rPr>
          <w:highlight w:val="yellow"/>
        </w:rPr>
        <w:t>15,4</w:t>
      </w:r>
      <w:r w:rsidRPr="008564C8">
        <w:t>.</w:t>
      </w:r>
    </w:p>
    <w:p w14:paraId="2075BF0D" w14:textId="77777777" w:rsidR="00C66130" w:rsidRDefault="00C66130" w:rsidP="00CA0F33">
      <w:pPr>
        <w:pStyle w:val="11Puce"/>
      </w:pPr>
      <w:r>
        <w:t>J</w:t>
      </w:r>
      <w:r w:rsidRPr="008564C8">
        <w:t xml:space="preserve">oueurs dont l’index est inférieur ou égal à </w:t>
      </w:r>
      <w:r w:rsidRPr="00835052">
        <w:rPr>
          <w:highlight w:val="yellow"/>
        </w:rPr>
        <w:t>12,4</w:t>
      </w:r>
      <w:r w:rsidRPr="008564C8">
        <w:t>.</w:t>
      </w:r>
    </w:p>
    <w:p w14:paraId="602F1389" w14:textId="77777777" w:rsidR="00C66130" w:rsidRDefault="00C66130" w:rsidP="00CA0F33">
      <w:pPr>
        <w:pStyle w:val="01Paragraphe"/>
      </w:pPr>
      <w:r w:rsidRPr="000302AA">
        <w:t>Cette limite d’index s’applique uniquement aux joueurs qui rentreraient dans le champ à partir de ce critère.</w:t>
      </w:r>
    </w:p>
    <w:p w14:paraId="090D695B" w14:textId="77777777" w:rsidR="00EB4EA7" w:rsidRPr="00247D96" w:rsidRDefault="00EB4EA7" w:rsidP="00EB4EA7">
      <w:pPr>
        <w:pStyle w:val="Titre3"/>
      </w:pPr>
      <w:r>
        <w:t>Formule de jeu</w:t>
      </w:r>
    </w:p>
    <w:p w14:paraId="628F81D4" w14:textId="77777777" w:rsidR="00672F82" w:rsidRDefault="00672F82" w:rsidP="00CA0F33">
      <w:pPr>
        <w:pStyle w:val="01Paragraphe"/>
      </w:pPr>
      <w:r w:rsidRPr="00CD641A">
        <w:t>54</w:t>
      </w:r>
      <w:r>
        <w:t xml:space="preserve"> t</w:t>
      </w:r>
      <w:r w:rsidR="00EB4EA7" w:rsidRPr="007A106D">
        <w:t>rous Stroke-Play en Individuel Brut – 18 trous par jour.</w:t>
      </w:r>
    </w:p>
    <w:p w14:paraId="36747D94" w14:textId="77777777" w:rsidR="00C14500" w:rsidRDefault="00C14500" w:rsidP="00C14500">
      <w:pPr>
        <w:pStyle w:val="00Ligneetroite"/>
      </w:pPr>
    </w:p>
    <w:p w14:paraId="2E026F42" w14:textId="77777777" w:rsidR="00775D73" w:rsidRPr="00390AF5" w:rsidRDefault="00672F82" w:rsidP="00CA0F33">
      <w:pPr>
        <w:pStyle w:val="01Paragraphe"/>
        <w:rPr>
          <w:b/>
        </w:rPr>
      </w:pPr>
      <w:r w:rsidRPr="00390AF5">
        <w:rPr>
          <w:b/>
          <w:highlight w:val="yellow"/>
        </w:rPr>
        <w:t>Cut après 36 trous</w:t>
      </w:r>
      <w:r w:rsidR="00390AF5" w:rsidRPr="00390AF5">
        <w:rPr>
          <w:b/>
          <w:highlight w:val="yellow"/>
        </w:rPr>
        <w:t xml:space="preserve"> dans chaque série, les 2/3 du champ et les ex-aequo seront qualifiés pour le tour suivant</w:t>
      </w:r>
      <w:r w:rsidRPr="00390AF5">
        <w:rPr>
          <w:b/>
        </w:rPr>
        <w:t xml:space="preserve"> </w:t>
      </w:r>
    </w:p>
    <w:p w14:paraId="2E72FE4F" w14:textId="77777777" w:rsidR="00EB4EA7" w:rsidRDefault="00EB4EA7" w:rsidP="00CA0F33">
      <w:pPr>
        <w:pStyle w:val="02GParag"/>
      </w:pPr>
      <w:r>
        <w:t xml:space="preserve">Séries - </w:t>
      </w:r>
      <w:r w:rsidR="00D53A92">
        <w:t>M</w:t>
      </w:r>
      <w:r>
        <w:t>arques de départ</w:t>
      </w:r>
    </w:p>
    <w:p w14:paraId="0C92F38B" w14:textId="77777777" w:rsidR="007E3398" w:rsidRPr="006B3203" w:rsidRDefault="007E3398" w:rsidP="007E3398">
      <w:pPr>
        <w:pStyle w:val="01Paragraphe"/>
      </w:pPr>
      <w:r>
        <w:t xml:space="preserve">Une série Dames : </w:t>
      </w:r>
      <w:r w:rsidRPr="006B3203">
        <w:t xml:space="preserve">Départs </w:t>
      </w:r>
      <w:r>
        <w:t>repère V (rouge)</w:t>
      </w:r>
      <w:r w:rsidRPr="006B3203">
        <w:t>.</w:t>
      </w:r>
    </w:p>
    <w:p w14:paraId="7C95E2F9" w14:textId="77777777" w:rsidR="007E3398" w:rsidRDefault="007E3398" w:rsidP="007E3398">
      <w:pPr>
        <w:pStyle w:val="01Paragraphe"/>
      </w:pPr>
      <w:r w:rsidRPr="006B3203">
        <w:t>Une série Messieurs : Départs</w:t>
      </w:r>
      <w:r w:rsidRPr="00C16BF2">
        <w:t xml:space="preserve"> </w:t>
      </w:r>
      <w:r>
        <w:t>repère III (jaune)</w:t>
      </w:r>
      <w:r w:rsidRPr="00C16BF2">
        <w:t>.</w:t>
      </w:r>
    </w:p>
    <w:p w14:paraId="1D31759A" w14:textId="77777777" w:rsidR="00EB4EA7" w:rsidRDefault="00EB4EA7" w:rsidP="00CA0F33">
      <w:pPr>
        <w:pStyle w:val="02GParag"/>
      </w:pPr>
      <w:r>
        <w:lastRenderedPageBreak/>
        <w:t>Départage</w:t>
      </w:r>
    </w:p>
    <w:p w14:paraId="0D795443" w14:textId="77777777" w:rsidR="00EB4EA7" w:rsidRPr="00C455CB" w:rsidRDefault="00EB4EA7" w:rsidP="00CA0F33">
      <w:pPr>
        <w:pStyle w:val="01Paragraphe"/>
      </w:pPr>
      <w:r w:rsidRPr="007A106D">
        <w:t xml:space="preserve">Play-off « trou par trou » </w:t>
      </w:r>
      <w:r w:rsidRPr="00C455CB">
        <w:t>pour la 1ère place d</w:t>
      </w:r>
      <w:r w:rsidR="002B66B3">
        <w:t>u classement général</w:t>
      </w:r>
      <w:r w:rsidRPr="00C455CB">
        <w:t xml:space="preserve"> de chaque série, sur </w:t>
      </w:r>
      <w:r w:rsidR="00806F98">
        <w:rPr>
          <w:highlight w:val="yellow"/>
        </w:rPr>
        <w:t>les trous X et X</w:t>
      </w:r>
      <w:r w:rsidRPr="00C455CB">
        <w:t>, en répétition le cas échéant</w:t>
      </w:r>
      <w:r w:rsidR="00CB2042">
        <w:t>.</w:t>
      </w:r>
    </w:p>
    <w:p w14:paraId="02A2547A" w14:textId="77777777" w:rsidR="00EB4EA7" w:rsidRPr="00C455CB" w:rsidRDefault="00EB4EA7" w:rsidP="00CA0F33">
      <w:pPr>
        <w:pStyle w:val="01Paragraphe"/>
      </w:pPr>
      <w:r w:rsidRPr="00C455CB">
        <w:t>Si le play-off est interrompu (conditions climatiques</w:t>
      </w:r>
      <w:r w:rsidR="00775D73">
        <w:t xml:space="preserve">, </w:t>
      </w:r>
      <w:r w:rsidRPr="00C455CB">
        <w:t>manque de visibilité</w:t>
      </w:r>
      <w:r w:rsidR="00775D73">
        <w:t>, …</w:t>
      </w:r>
      <w:r w:rsidRPr="00C455CB">
        <w:t>), le départage se f</w:t>
      </w:r>
      <w:r w:rsidR="00775D73">
        <w:t>ait</w:t>
      </w:r>
      <w:r w:rsidRPr="00C455CB">
        <w:t xml:space="preserve"> sur le score du dernier tour, puis les 9, 6, 3 et le dernier trou puis trou par trou en remontant.</w:t>
      </w:r>
    </w:p>
    <w:p w14:paraId="288F8066" w14:textId="77777777" w:rsidR="00677BBC" w:rsidRPr="00C455CB" w:rsidRDefault="00677BBC" w:rsidP="00677BBC">
      <w:pPr>
        <w:pStyle w:val="02GParag"/>
      </w:pPr>
      <w:r>
        <w:t>Comportement et Etiquette</w:t>
      </w:r>
    </w:p>
    <w:p w14:paraId="210CE5B9" w14:textId="77777777" w:rsidR="008146E3" w:rsidRDefault="008146E3" w:rsidP="008146E3">
      <w:pPr>
        <w:pStyle w:val="01Paragraphe"/>
        <w:rPr>
          <w:sz w:val="20"/>
          <w:szCs w:val="20"/>
        </w:rPr>
      </w:pPr>
      <w:r w:rsidRPr="00EF10B2">
        <w:t>Il est interdit aux joueurs</w:t>
      </w:r>
      <w:r>
        <w:t xml:space="preserve"> et</w:t>
      </w:r>
      <w:r w:rsidRPr="00EF10B2">
        <w:t xml:space="preserve"> à leurs cadets</w:t>
      </w:r>
      <w:r>
        <w:t xml:space="preserve"> </w:t>
      </w:r>
      <w:r w:rsidRPr="00EF10B2">
        <w:t>de fumer (y compris la cigarette électronique) pendant toute la durée d’un tour (du 1er départ au dernier joueur rentré) dans l’enceinte du golf à l’exception des abords du club house, des zones d’entrainement et du parking</w:t>
      </w:r>
      <w:r>
        <w:rPr>
          <w:sz w:val="20"/>
          <w:szCs w:val="20"/>
        </w:rPr>
        <w:t>.</w:t>
      </w:r>
    </w:p>
    <w:p w14:paraId="06D59C90" w14:textId="77777777" w:rsidR="008146E3" w:rsidRDefault="008146E3" w:rsidP="008146E3">
      <w:pPr>
        <w:pStyle w:val="01Paragraphe"/>
      </w:pPr>
      <w:r w:rsidRPr="003E7A44">
        <w:t>Application du Code de comportement de la ffgolf</w:t>
      </w:r>
      <w:r>
        <w:t xml:space="preserve"> (</w:t>
      </w:r>
      <w:r w:rsidRPr="003E7A44">
        <w:t>REGLES LOCALES PERMANENTES DES EPREUVES FEDERALES AMATEURS</w:t>
      </w:r>
      <w:r>
        <w:t xml:space="preserve"> § 14).</w:t>
      </w:r>
      <w:r w:rsidRPr="003E7A44">
        <w:t xml:space="preserve"> </w:t>
      </w:r>
    </w:p>
    <w:p w14:paraId="6740E62C" w14:textId="77777777" w:rsidR="00D56219" w:rsidRDefault="00D56219" w:rsidP="00D56219">
      <w:pPr>
        <w:pStyle w:val="Titre3"/>
      </w:pPr>
      <w:r>
        <w:t>Engagement</w:t>
      </w:r>
    </w:p>
    <w:p w14:paraId="3FCB1481" w14:textId="77777777" w:rsidR="00D56219" w:rsidRPr="00602856" w:rsidRDefault="00D56219" w:rsidP="00CA0F33">
      <w:pPr>
        <w:pStyle w:val="02GParag"/>
      </w:pPr>
      <w:r>
        <w:t>Inscriptions</w:t>
      </w:r>
    </w:p>
    <w:p w14:paraId="6CDE6FA1" w14:textId="77777777" w:rsidR="00D56219" w:rsidRPr="007A106D" w:rsidRDefault="00D56219" w:rsidP="00CA0F33">
      <w:pPr>
        <w:pStyle w:val="01Paragraphe"/>
      </w:pPr>
      <w:r w:rsidRPr="007A106D">
        <w:t>Uniquement par courrier, accompagné du droit d’engagement</w:t>
      </w:r>
      <w:r>
        <w:t>,</w:t>
      </w:r>
      <w:r w:rsidRPr="007A106D">
        <w:t xml:space="preserve"> adressé </w:t>
      </w:r>
      <w:r>
        <w:t xml:space="preserve">au </w:t>
      </w:r>
      <w:r w:rsidR="00A2507A" w:rsidRPr="00677BBC">
        <w:rPr>
          <w:color w:val="002060"/>
          <w:highlight w:val="yellow"/>
        </w:rPr>
        <w:t>Golf de…....</w:t>
      </w:r>
      <w:r w:rsidRPr="00677BBC">
        <w:rPr>
          <w:color w:val="002060"/>
          <w:highlight w:val="yellow"/>
        </w:rPr>
        <w:t>.</w:t>
      </w:r>
    </w:p>
    <w:p w14:paraId="2C6D5A5E" w14:textId="77777777" w:rsidR="00D56219" w:rsidRDefault="00D56219" w:rsidP="00CA0F33">
      <w:pPr>
        <w:pStyle w:val="02GParag"/>
      </w:pPr>
      <w:r>
        <w:t>Droits d’engagement</w:t>
      </w:r>
    </w:p>
    <w:p w14:paraId="7A308AC2" w14:textId="77777777" w:rsidR="00945FE9" w:rsidRDefault="00945FE9" w:rsidP="00945FE9">
      <w:pPr>
        <w:pStyle w:val="00Ligneetroite"/>
      </w:pPr>
    </w:p>
    <w:p w14:paraId="334820AD" w14:textId="77777777" w:rsidR="00945FE9" w:rsidRPr="00997872" w:rsidRDefault="00945FE9" w:rsidP="00945FE9">
      <w:pPr>
        <w:pStyle w:val="10Commentaire"/>
      </w:pPr>
      <w:r w:rsidRPr="00997872">
        <w:rPr>
          <w:highlight w:val="cyan"/>
        </w:rPr>
        <w:t>Mettre les montants du vade-mecum fédéral et les particularités club.</w:t>
      </w:r>
    </w:p>
    <w:p w14:paraId="711A4B69" w14:textId="77777777" w:rsidR="00945FE9" w:rsidRPr="00602856" w:rsidRDefault="00945FE9" w:rsidP="00945FE9">
      <w:pPr>
        <w:pStyle w:val="00Ligneetroite"/>
      </w:pPr>
    </w:p>
    <w:tbl>
      <w:tblPr>
        <w:tblStyle w:val="Grilledutableau"/>
        <w:tblW w:w="9077" w:type="dxa"/>
        <w:tblInd w:w="-10" w:type="dxa"/>
        <w:tblLook w:val="0600" w:firstRow="0" w:lastRow="0" w:firstColumn="0" w:lastColumn="0" w:noHBand="1" w:noVBand="1"/>
      </w:tblPr>
      <w:tblGrid>
        <w:gridCol w:w="3549"/>
        <w:gridCol w:w="1134"/>
        <w:gridCol w:w="3402"/>
        <w:gridCol w:w="992"/>
      </w:tblGrid>
      <w:tr w:rsidR="00945FE9" w14:paraId="0707C468" w14:textId="77777777" w:rsidTr="005D7663">
        <w:trPr>
          <w:trHeight w:val="397"/>
        </w:trPr>
        <w:tc>
          <w:tcPr>
            <w:tcW w:w="3549" w:type="dxa"/>
            <w:vAlign w:val="center"/>
          </w:tcPr>
          <w:p w14:paraId="18CBEEB0" w14:textId="77777777" w:rsidR="00945FE9" w:rsidRDefault="00945FE9" w:rsidP="005D7663">
            <w:pPr>
              <w:pStyle w:val="01Paragraphe"/>
              <w:spacing w:before="0"/>
              <w:contextualSpacing w:val="0"/>
              <w:jc w:val="right"/>
            </w:pPr>
            <w:r>
              <w:t>Adultes</w:t>
            </w:r>
          </w:p>
        </w:tc>
        <w:tc>
          <w:tcPr>
            <w:tcW w:w="1134" w:type="dxa"/>
            <w:vAlign w:val="center"/>
          </w:tcPr>
          <w:p w14:paraId="62908D02" w14:textId="77777777" w:rsidR="00945FE9" w:rsidRDefault="00677BBC" w:rsidP="005D7663">
            <w:pPr>
              <w:pStyle w:val="01Paragraphe"/>
              <w:spacing w:before="0"/>
              <w:contextualSpacing w:val="0"/>
              <w:jc w:val="center"/>
            </w:pPr>
            <w:r w:rsidRPr="002653E2">
              <w:rPr>
                <w:highlight w:val="yellow"/>
              </w:rPr>
              <w:t>XX €</w:t>
            </w:r>
          </w:p>
        </w:tc>
        <w:tc>
          <w:tcPr>
            <w:tcW w:w="3402" w:type="dxa"/>
            <w:vAlign w:val="center"/>
          </w:tcPr>
          <w:p w14:paraId="5E7E72F8" w14:textId="77777777" w:rsidR="00945FE9" w:rsidRDefault="00945FE9" w:rsidP="005D7663">
            <w:pPr>
              <w:pStyle w:val="01Paragraphe"/>
              <w:spacing w:before="0"/>
              <w:contextualSpacing w:val="0"/>
              <w:jc w:val="right"/>
            </w:pPr>
            <w:r>
              <w:t>Abonnés Golf</w:t>
            </w:r>
          </w:p>
        </w:tc>
        <w:tc>
          <w:tcPr>
            <w:tcW w:w="992" w:type="dxa"/>
            <w:vAlign w:val="center"/>
          </w:tcPr>
          <w:p w14:paraId="340D8DDA" w14:textId="77777777" w:rsidR="00945FE9" w:rsidRPr="00200E70" w:rsidRDefault="00945FE9" w:rsidP="005D7663">
            <w:pPr>
              <w:pStyle w:val="01Paragraphe"/>
              <w:spacing w:before="0"/>
              <w:contextualSpacing w:val="0"/>
              <w:jc w:val="center"/>
            </w:pPr>
            <w:r w:rsidRPr="002653E2">
              <w:rPr>
                <w:highlight w:val="yellow"/>
              </w:rPr>
              <w:t>XX €</w:t>
            </w:r>
          </w:p>
        </w:tc>
      </w:tr>
    </w:tbl>
    <w:p w14:paraId="500685F3" w14:textId="77777777" w:rsidR="00945FE9" w:rsidRDefault="00945FE9" w:rsidP="00945FE9">
      <w:pPr>
        <w:pStyle w:val="00Ligneetroite"/>
      </w:pPr>
    </w:p>
    <w:p w14:paraId="254D8FA6" w14:textId="77777777" w:rsidR="00D56219" w:rsidRPr="00602856" w:rsidRDefault="00D56219" w:rsidP="00CA0F33">
      <w:pPr>
        <w:pStyle w:val="02GParag"/>
      </w:pPr>
      <w:r>
        <w:t>Clôture des engagements</w:t>
      </w:r>
    </w:p>
    <w:p w14:paraId="2B8C9B03" w14:textId="77777777" w:rsidR="00D56219" w:rsidRPr="00BB26B0" w:rsidRDefault="00D56219" w:rsidP="00CA0F33">
      <w:pPr>
        <w:pStyle w:val="01Paragraphe"/>
      </w:pPr>
      <w:r w:rsidRPr="008564C8">
        <w:t xml:space="preserve">Seule la date de réception des inscriptions </w:t>
      </w:r>
      <w:r w:rsidR="00F1116B">
        <w:t xml:space="preserve">par courrier </w:t>
      </w:r>
      <w:r w:rsidRPr="008564C8">
        <w:t>sera prise en compte dans l’établissement de la liste officielle</w:t>
      </w:r>
    </w:p>
    <w:p w14:paraId="4C239569" w14:textId="77777777" w:rsidR="00CA0F33" w:rsidRPr="007A106D" w:rsidRDefault="00D56219" w:rsidP="00CA0F33">
      <w:pPr>
        <w:pStyle w:val="01Paragraphe"/>
      </w:pPr>
      <w:r w:rsidRPr="007A106D">
        <w:t>Tout joueur déclarant forfait après la date limite d’inscription reste redevable du droit d’engagement.</w:t>
      </w:r>
    </w:p>
    <w:p w14:paraId="0C27B663" w14:textId="77777777" w:rsidR="00D56219" w:rsidRPr="00602856" w:rsidRDefault="00D56219" w:rsidP="00CA0F33">
      <w:pPr>
        <w:pStyle w:val="02GParag"/>
      </w:pPr>
      <w:r>
        <w:t>Liste des inscrits</w:t>
      </w:r>
    </w:p>
    <w:p w14:paraId="6A8CB440" w14:textId="77777777" w:rsidR="00D56219" w:rsidRPr="007A106D" w:rsidRDefault="00D56219" w:rsidP="00CA0F33">
      <w:pPr>
        <w:pStyle w:val="01Paragraphe"/>
      </w:pPr>
      <w:r w:rsidRPr="00D56219">
        <w:t>Les joueurs n’étant pas en conformité avec les conditions de participation (licence, certificat médical et droit de jeu fédéral)</w:t>
      </w:r>
      <w:r w:rsidR="008536EE">
        <w:t xml:space="preserve"> à</w:t>
      </w:r>
      <w:r w:rsidRPr="00D56219">
        <w:t xml:space="preserve"> </w:t>
      </w:r>
      <w:r w:rsidR="00600C31">
        <w:t xml:space="preserve">la </w:t>
      </w:r>
      <w:r w:rsidRPr="00D56219">
        <w:t>veille de la publication de</w:t>
      </w:r>
      <w:r w:rsidR="00EB4EA7">
        <w:t xml:space="preserve"> la liste des inscrits</w:t>
      </w:r>
      <w:r w:rsidRPr="00D56219">
        <w:t xml:space="preserve">, seront retirés de la liste des inscrits. </w:t>
      </w:r>
    </w:p>
    <w:p w14:paraId="32EBF59C" w14:textId="77777777" w:rsidR="00994478" w:rsidRDefault="00994478" w:rsidP="00CA0F33">
      <w:pPr>
        <w:pStyle w:val="02GParag"/>
      </w:pPr>
      <w:r>
        <w:t>Nombre de joueurs</w:t>
      </w:r>
    </w:p>
    <w:p w14:paraId="213A2CE7" w14:textId="77777777" w:rsidR="00677BBC" w:rsidRDefault="00677BBC" w:rsidP="00677BBC">
      <w:pPr>
        <w:pStyle w:val="10Commentaire"/>
      </w:pPr>
      <w:r w:rsidRPr="0039183C">
        <w:rPr>
          <w:highlight w:val="yellow"/>
        </w:rPr>
        <w:t xml:space="preserve">Suivant </w:t>
      </w:r>
      <w:r>
        <w:rPr>
          <w:highlight w:val="yellow"/>
        </w:rPr>
        <w:t>R</w:t>
      </w:r>
      <w:r w:rsidRPr="0039183C">
        <w:rPr>
          <w:highlight w:val="yellow"/>
        </w:rPr>
        <w:t>èglement</w:t>
      </w:r>
      <w:r>
        <w:rPr>
          <w:highlight w:val="yellow"/>
        </w:rPr>
        <w:t>s</w:t>
      </w:r>
      <w:r w:rsidRPr="0039183C">
        <w:rPr>
          <w:highlight w:val="yellow"/>
        </w:rPr>
        <w:t xml:space="preserve"> fédéraux ou limitation par le club.</w:t>
      </w:r>
    </w:p>
    <w:p w14:paraId="4FD95B7B" w14:textId="77777777" w:rsidR="00EB503A" w:rsidRDefault="00EB503A" w:rsidP="00EB503A">
      <w:pPr>
        <w:pStyle w:val="01Paragraphe"/>
      </w:pPr>
      <w:r>
        <w:rPr>
          <w:highlight w:val="yellow"/>
        </w:rPr>
        <w:t>120</w:t>
      </w:r>
      <w:r>
        <w:t xml:space="preserve"> joueurs et joueuses, dont </w:t>
      </w:r>
      <w:r>
        <w:rPr>
          <w:highlight w:val="yellow"/>
        </w:rPr>
        <w:t>27</w:t>
      </w:r>
      <w:r>
        <w:t xml:space="preserve"> dames et </w:t>
      </w:r>
      <w:r>
        <w:rPr>
          <w:highlight w:val="yellow"/>
        </w:rPr>
        <w:t>12</w:t>
      </w:r>
      <w:r>
        <w:t xml:space="preserve"> wild cards.</w:t>
      </w:r>
    </w:p>
    <w:p w14:paraId="28A6A59F" w14:textId="77777777" w:rsidR="00293DF4" w:rsidRPr="000302AA" w:rsidRDefault="00293DF4" w:rsidP="00293DF4">
      <w:pPr>
        <w:pStyle w:val="00Ligneetroite"/>
      </w:pPr>
      <w:bookmarkStart w:id="5" w:name="_GoBack"/>
      <w:bookmarkEnd w:id="5"/>
    </w:p>
    <w:p w14:paraId="3216C865" w14:textId="77777777" w:rsidR="00351458" w:rsidRDefault="00351458" w:rsidP="00351458">
      <w:pPr>
        <w:pStyle w:val="01Paragraphe"/>
      </w:pPr>
      <w:r>
        <w:t>Après avoir réservé 15 places dans le champ des Messieurs et 5 places dans celui des Dames, qui seront attribuées par ordre des index à la date de clôture des inscriptions, les joueurs seront retenus dans l’ordre suivant :</w:t>
      </w:r>
    </w:p>
    <w:p w14:paraId="741E4A86" w14:textId="77777777" w:rsidR="00E45E4D" w:rsidRPr="00BB26B0" w:rsidRDefault="00E45E4D" w:rsidP="00E45E4D">
      <w:pPr>
        <w:pStyle w:val="11Puce"/>
      </w:pPr>
      <w:r>
        <w:t>L</w:t>
      </w:r>
      <w:r w:rsidRPr="00BB26B0">
        <w:t xml:space="preserve">’ordre du Mérite National </w:t>
      </w:r>
      <w:r w:rsidRPr="00293DF4">
        <w:t>Seniors</w:t>
      </w:r>
      <w:r>
        <w:t xml:space="preserve"> à la clôture des inscriptions.</w:t>
      </w:r>
    </w:p>
    <w:p w14:paraId="491DE9EB" w14:textId="77777777" w:rsidR="00E45E4D" w:rsidRDefault="00E45E4D" w:rsidP="00E45E4D">
      <w:pPr>
        <w:pStyle w:val="11Puce"/>
      </w:pPr>
      <w:r>
        <w:t>L’</w:t>
      </w:r>
      <w:r w:rsidRPr="00BB26B0">
        <w:rPr>
          <w:szCs w:val="20"/>
        </w:rPr>
        <w:t>ordre</w:t>
      </w:r>
      <w:r>
        <w:t xml:space="preserve"> des index à la date de clôture des inscriptions.</w:t>
      </w:r>
    </w:p>
    <w:p w14:paraId="1BA3C44D" w14:textId="77777777" w:rsidR="00E45E4D" w:rsidRDefault="00E45E4D" w:rsidP="00E45E4D">
      <w:pPr>
        <w:pStyle w:val="11Puce"/>
      </w:pPr>
      <w:r>
        <w:t>L</w:t>
      </w:r>
      <w:r w:rsidRPr="00293DF4">
        <w:t>’ordre d’arrivée des inscriptions</w:t>
      </w:r>
      <w:r>
        <w:t>.</w:t>
      </w:r>
    </w:p>
    <w:p w14:paraId="74AE6EF9" w14:textId="77777777" w:rsidR="00EB4EA7" w:rsidRDefault="00EB4EA7" w:rsidP="00293DF4">
      <w:pPr>
        <w:pStyle w:val="Titre3"/>
      </w:pPr>
      <w:r>
        <w:t>Organisation</w:t>
      </w:r>
    </w:p>
    <w:p w14:paraId="62E43EB7" w14:textId="77777777" w:rsidR="00DE124B" w:rsidRPr="00602856" w:rsidRDefault="00DE124B" w:rsidP="00CA0F33">
      <w:pPr>
        <w:pStyle w:val="02GParag"/>
      </w:pPr>
      <w:r>
        <w:t>Entrainement</w:t>
      </w:r>
    </w:p>
    <w:p w14:paraId="6946E0D9" w14:textId="77777777" w:rsidR="00DE124B" w:rsidRDefault="00DE124B" w:rsidP="00CA0F33">
      <w:pPr>
        <w:pStyle w:val="01Paragraphe"/>
      </w:pPr>
      <w:r w:rsidRPr="007A106D">
        <w:rPr>
          <w:szCs w:val="15"/>
        </w:rPr>
        <w:t xml:space="preserve">Une reconnaissance du </w:t>
      </w:r>
      <w:r w:rsidRPr="00C455CB">
        <w:t>parcours</w:t>
      </w:r>
      <w:r w:rsidRPr="007A106D">
        <w:rPr>
          <w:szCs w:val="15"/>
        </w:rPr>
        <w:t xml:space="preserve"> </w:t>
      </w:r>
      <w:r w:rsidRPr="00857C57">
        <w:rPr>
          <w:szCs w:val="15"/>
        </w:rPr>
        <w:t xml:space="preserve">gratuite : 5 </w:t>
      </w:r>
      <w:r w:rsidRPr="00857C57">
        <w:t>jours avant</w:t>
      </w:r>
      <w:r w:rsidRPr="007A106D">
        <w:t xml:space="preserve"> le début de l'épreuve hors week-end.</w:t>
      </w:r>
    </w:p>
    <w:p w14:paraId="5F2CD406" w14:textId="77777777" w:rsidR="00DE124B" w:rsidRPr="00602856" w:rsidRDefault="00DE124B" w:rsidP="00CA0F33">
      <w:pPr>
        <w:pStyle w:val="02GParag"/>
      </w:pPr>
      <w:r>
        <w:t>Tirage des départs</w:t>
      </w:r>
    </w:p>
    <w:p w14:paraId="55CED94C" w14:textId="77777777" w:rsidR="00677BBC" w:rsidRPr="00EB4EA7" w:rsidRDefault="00677BBC" w:rsidP="00677BBC">
      <w:pPr>
        <w:pStyle w:val="01Paragraph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>tour, le tirage se fait dans l’ordre du Mérite puis des index.</w:t>
      </w:r>
    </w:p>
    <w:p w14:paraId="7B7320C2" w14:textId="77777777" w:rsidR="00677BBC" w:rsidRDefault="00677BBC" w:rsidP="00677BBC">
      <w:pPr>
        <w:pStyle w:val="01Paragraphe"/>
      </w:pPr>
      <w:r w:rsidRPr="00EB4EA7">
        <w:t xml:space="preserve">Lors du </w:t>
      </w:r>
      <w:r>
        <w:t>2</w:t>
      </w:r>
      <w:r w:rsidRPr="00A61535">
        <w:rPr>
          <w:vertAlign w:val="superscript"/>
        </w:rPr>
        <w:t>ème</w:t>
      </w:r>
      <w:r>
        <w:t xml:space="preserve"> tour,</w:t>
      </w:r>
      <w:r w:rsidRPr="00EB4EA7">
        <w:t xml:space="preserve"> le tirage se fait </w:t>
      </w:r>
      <w:r>
        <w:t>en inversant le haut et le bas du tableau.</w:t>
      </w:r>
    </w:p>
    <w:p w14:paraId="0ABC9EC0" w14:textId="77777777" w:rsidR="00677BBC" w:rsidRDefault="00677BBC" w:rsidP="00677BBC">
      <w:pPr>
        <w:pStyle w:val="01Paragraphe"/>
      </w:pPr>
      <w:r>
        <w:t xml:space="preserve">Lors du ou des tours suivants, </w:t>
      </w:r>
      <w:r w:rsidRPr="00EB4EA7">
        <w:t>le tirage se fait dans l’ordre</w:t>
      </w:r>
      <w:r w:rsidRPr="00741866">
        <w:t xml:space="preserve"> inverse des résultats</w:t>
      </w:r>
      <w:r>
        <w:t>.</w:t>
      </w:r>
    </w:p>
    <w:p w14:paraId="0122F15D" w14:textId="77777777" w:rsidR="00DE124B" w:rsidRPr="00602856" w:rsidRDefault="00DE124B" w:rsidP="00CA0F33">
      <w:pPr>
        <w:pStyle w:val="02GParag"/>
      </w:pPr>
      <w:r>
        <w:lastRenderedPageBreak/>
        <w:t>Prix et Remise des Prix</w:t>
      </w:r>
    </w:p>
    <w:p w14:paraId="34922672" w14:textId="46372DD8" w:rsidR="00677BBC" w:rsidRDefault="00677BBC" w:rsidP="00677BBC">
      <w:pPr>
        <w:pStyle w:val="01Paragraphe"/>
      </w:pPr>
      <w:r w:rsidRPr="007A106D">
        <w:t>Prix aux trois premiers de chaque série.</w:t>
      </w:r>
      <w:r>
        <w:t xml:space="preserve"> </w:t>
      </w:r>
    </w:p>
    <w:p w14:paraId="65D9BCF4" w14:textId="77777777" w:rsidR="00677BBC" w:rsidRDefault="00677BBC" w:rsidP="00677BBC">
      <w:pPr>
        <w:pStyle w:val="00Ligneetroite"/>
      </w:pPr>
    </w:p>
    <w:p w14:paraId="6D32C44D" w14:textId="77777777" w:rsidR="00DE124B" w:rsidRDefault="00806F98" w:rsidP="00CA0F33">
      <w:pPr>
        <w:pStyle w:val="01Paragraphe"/>
      </w:pPr>
      <w:r>
        <w:t xml:space="preserve">Remise des prix le à </w:t>
      </w:r>
      <w:r w:rsidRPr="00806F98">
        <w:rPr>
          <w:b/>
          <w:highlight w:val="yellow"/>
        </w:rPr>
        <w:t>X heure</w:t>
      </w:r>
      <w:r w:rsidR="00677BBC">
        <w:rPr>
          <w:b/>
          <w:highlight w:val="yellow"/>
        </w:rPr>
        <w:t>,</w:t>
      </w:r>
      <w:r w:rsidR="00DE124B" w:rsidRPr="007A106D">
        <w:t xml:space="preserve"> suivi d’un cocktail.</w:t>
      </w:r>
    </w:p>
    <w:p w14:paraId="4FA1B675" w14:textId="77777777" w:rsidR="00F91031" w:rsidRDefault="00F91031" w:rsidP="00CA0F33">
      <w:pPr>
        <w:pStyle w:val="01Paragraphe"/>
      </w:pPr>
    </w:p>
    <w:p w14:paraId="09E18358" w14:textId="77777777" w:rsidR="00F91031" w:rsidRDefault="00F91031">
      <w:pPr>
        <w:suppressAutoHyphens w:val="0"/>
        <w:spacing w:after="160" w:line="259" w:lineRule="auto"/>
        <w:contextualSpacing w:val="0"/>
        <w:rPr>
          <w:lang w:eastAsia="fr-FR"/>
        </w:rPr>
      </w:pPr>
      <w:r>
        <w:br w:type="page"/>
      </w:r>
    </w:p>
    <w:p w14:paraId="2B787C78" w14:textId="77777777" w:rsidR="00F91031" w:rsidRPr="009B4894" w:rsidRDefault="00F91031" w:rsidP="00F91031">
      <w:pPr>
        <w:pStyle w:val="Titre2"/>
      </w:pPr>
      <w:r w:rsidRPr="00AF4C5F">
        <w:rPr>
          <w:highlight w:val="yellow"/>
        </w:rPr>
        <w:lastRenderedPageBreak/>
        <w:t>Titre de la Compétition</w:t>
      </w:r>
    </w:p>
    <w:p w14:paraId="484BD598" w14:textId="77777777" w:rsidR="00F91031" w:rsidRDefault="00F91031" w:rsidP="00F91031">
      <w:pPr>
        <w:pStyle w:val="00Ligneetroite"/>
      </w:pPr>
    </w:p>
    <w:p w14:paraId="204E056F" w14:textId="77777777" w:rsidR="00F91031" w:rsidRPr="00DE6AD8" w:rsidRDefault="00F91031" w:rsidP="00F91031">
      <w:pPr>
        <w:pStyle w:val="05CGParag"/>
      </w:pPr>
      <w:r w:rsidRPr="00AF4C5F">
        <w:rPr>
          <w:highlight w:val="yellow"/>
        </w:rPr>
        <w:t>Dates de la compétition</w:t>
      </w:r>
      <w:r w:rsidRPr="00002160">
        <w:t xml:space="preserve"> </w:t>
      </w:r>
      <w:r>
        <w:t>–</w:t>
      </w:r>
      <w:r w:rsidRPr="002C592B">
        <w:t xml:space="preserve"> </w:t>
      </w:r>
      <w:r w:rsidRPr="00AF4C5F">
        <w:rPr>
          <w:highlight w:val="yellow"/>
        </w:rPr>
        <w:t>Lieu de la compétition</w:t>
      </w:r>
    </w:p>
    <w:p w14:paraId="6C33254D" w14:textId="77777777" w:rsidR="00F91031" w:rsidRPr="009D2A92" w:rsidRDefault="00F91031" w:rsidP="00F91031">
      <w:pPr>
        <w:pStyle w:val="Titre"/>
      </w:pPr>
      <w:r>
        <w:t>BULLETIN D’ENGAGEMENT</w:t>
      </w:r>
    </w:p>
    <w:p w14:paraId="012ADABC" w14:textId="77777777" w:rsidR="00F91031" w:rsidRPr="00602856" w:rsidRDefault="00F91031" w:rsidP="00F91031">
      <w:pPr>
        <w:pStyle w:val="Titre3"/>
      </w:pPr>
      <w:r>
        <w:t>Condition de participation</w:t>
      </w:r>
    </w:p>
    <w:p w14:paraId="6416172A" w14:textId="41FF7891" w:rsidR="00F91031" w:rsidRDefault="00F91031" w:rsidP="00F91031">
      <w:pPr>
        <w:pStyle w:val="01Paragraphe"/>
      </w:pPr>
      <w:r w:rsidRPr="008C348B">
        <w:t xml:space="preserve">Le joueur doit </w:t>
      </w:r>
      <w:r>
        <w:t>avoir, à la date de clôture des inscriptions,</w:t>
      </w:r>
      <w:r w:rsidRPr="008C348B">
        <w:t xml:space="preserve"> </w:t>
      </w:r>
      <w:r>
        <w:t xml:space="preserve">pris sa licence </w:t>
      </w:r>
      <w:r w:rsidR="00DA0130">
        <w:t>de l’année en cours.</w:t>
      </w:r>
      <w:r>
        <w:t xml:space="preserve">, acquitté le droit de jeu fédéral et enregistré son certificat médical </w:t>
      </w:r>
      <w:r w:rsidR="002653E2">
        <w:t xml:space="preserve">ou son questionnaire santé </w:t>
      </w:r>
      <w:r w:rsidRPr="007A106D">
        <w:t>de l’année e</w:t>
      </w:r>
      <w:r>
        <w:t>n cours.</w:t>
      </w:r>
    </w:p>
    <w:p w14:paraId="3E83A14B" w14:textId="77777777" w:rsidR="00F91031" w:rsidRPr="00602856" w:rsidRDefault="00F91031" w:rsidP="00F91031">
      <w:pPr>
        <w:pStyle w:val="Titre3"/>
      </w:pPr>
      <w:r>
        <w:t>Inscription</w:t>
      </w:r>
    </w:p>
    <w:p w14:paraId="5ACF82ED" w14:textId="77777777" w:rsidR="00677BBC" w:rsidRPr="00154C11" w:rsidRDefault="00677BBC" w:rsidP="00677BBC">
      <w:pPr>
        <w:pStyle w:val="01Paragraphe"/>
      </w:pPr>
      <w:r w:rsidRPr="00154C11">
        <w:t xml:space="preserve">A retourner, accompagné du règlement (chèque à l’ordre </w:t>
      </w:r>
      <w:r w:rsidRPr="00154C11">
        <w:rPr>
          <w:highlight w:val="yellow"/>
        </w:rPr>
        <w:t>XXX</w:t>
      </w:r>
      <w:r w:rsidRPr="00154C11">
        <w:t xml:space="preserve">) au plus tard le </w:t>
      </w:r>
      <w:r w:rsidRPr="00154C11">
        <w:rPr>
          <w:b/>
          <w:highlight w:val="yellow"/>
        </w:rPr>
        <w:t>au moins 2 semaines avant le début de l’épreuve</w:t>
      </w:r>
      <w:r w:rsidRPr="00154C11">
        <w:rPr>
          <w:highlight w:val="yellow"/>
        </w:rPr>
        <w:t>.</w:t>
      </w:r>
      <w:r w:rsidRPr="00154C11">
        <w:t>, par courrier.</w:t>
      </w:r>
    </w:p>
    <w:p w14:paraId="65DE9F47" w14:textId="77777777" w:rsidR="00F91031" w:rsidRPr="00F91031" w:rsidRDefault="00F91031" w:rsidP="00F91031">
      <w:pPr>
        <w:pStyle w:val="04CParag"/>
        <w:rPr>
          <w:highlight w:val="yellow"/>
        </w:rPr>
      </w:pPr>
      <w:r w:rsidRPr="00F91031">
        <w:rPr>
          <w:highlight w:val="yellow"/>
        </w:rPr>
        <w:t>Adresse</w:t>
      </w:r>
    </w:p>
    <w:p w14:paraId="28915730" w14:textId="77777777" w:rsidR="00F91031" w:rsidRDefault="00F91031" w:rsidP="00F91031">
      <w:pPr>
        <w:pStyle w:val="04CParag"/>
      </w:pPr>
      <w:r w:rsidRPr="00F91031">
        <w:rPr>
          <w:highlight w:val="yellow"/>
        </w:rPr>
        <w:t>Adresse</w:t>
      </w:r>
    </w:p>
    <w:p w14:paraId="6ACA9198" w14:textId="77777777" w:rsidR="00F91031" w:rsidRPr="008C348B" w:rsidRDefault="00F91031" w:rsidP="00F91031">
      <w:pPr>
        <w:pStyle w:val="01Paragraphe"/>
      </w:pPr>
      <w:r w:rsidRPr="008564C8">
        <w:t>Seule la date de réception des inscriptions sera prise en compte dans l’établissement de la liste officielle</w:t>
      </w:r>
      <w:r>
        <w:t>.</w:t>
      </w:r>
    </w:p>
    <w:p w14:paraId="78406728" w14:textId="77777777" w:rsidR="00F91031" w:rsidRPr="007D529A" w:rsidRDefault="00F91031" w:rsidP="00F91031"/>
    <w:p w14:paraId="59C25BF2" w14:textId="77777777" w:rsidR="00F91031" w:rsidRDefault="00F91031" w:rsidP="00F91031">
      <w:pPr>
        <w:tabs>
          <w:tab w:val="left" w:leader="dot" w:pos="7938"/>
        </w:tabs>
        <w:spacing w:before="120"/>
      </w:pPr>
      <w:r>
        <w:t>NOM</w:t>
      </w:r>
      <w:r w:rsidR="002653E2">
        <w:t xml:space="preserve"> PRENOM</w:t>
      </w:r>
      <w:r>
        <w:t xml:space="preserve"> :  </w:t>
      </w:r>
      <w:r>
        <w:tab/>
      </w:r>
    </w:p>
    <w:p w14:paraId="104E3AD8" w14:textId="77777777" w:rsidR="00F91031" w:rsidRDefault="00F91031" w:rsidP="00F91031">
      <w:pPr>
        <w:tabs>
          <w:tab w:val="left" w:leader="dot" w:pos="3969"/>
          <w:tab w:val="left" w:leader="dot" w:pos="7938"/>
        </w:tabs>
        <w:spacing w:before="120"/>
      </w:pPr>
    </w:p>
    <w:p w14:paraId="24342179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DATE DE NAISSANCE :  </w:t>
      </w:r>
      <w:r>
        <w:tab/>
      </w:r>
    </w:p>
    <w:p w14:paraId="7EF4F0DA" w14:textId="77777777" w:rsidR="00F91031" w:rsidRDefault="00F91031" w:rsidP="00F91031">
      <w:pPr>
        <w:tabs>
          <w:tab w:val="left" w:leader="dot" w:pos="3969"/>
          <w:tab w:val="left" w:leader="dot" w:pos="7938"/>
        </w:tabs>
        <w:spacing w:before="120"/>
      </w:pPr>
    </w:p>
    <w:p w14:paraId="15C8C97E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CLUB : </w:t>
      </w:r>
      <w:r>
        <w:tab/>
      </w:r>
    </w:p>
    <w:p w14:paraId="52E6A8A2" w14:textId="77777777" w:rsidR="00F91031" w:rsidRDefault="00F91031" w:rsidP="00F91031">
      <w:pPr>
        <w:tabs>
          <w:tab w:val="left" w:leader="dot" w:pos="2835"/>
          <w:tab w:val="left" w:leader="dot" w:pos="7938"/>
        </w:tabs>
        <w:spacing w:before="120"/>
      </w:pPr>
    </w:p>
    <w:p w14:paraId="75E04217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NUMERO DE LICENCE FFG : </w:t>
      </w:r>
      <w:r>
        <w:tab/>
      </w:r>
    </w:p>
    <w:p w14:paraId="37545422" w14:textId="77777777" w:rsidR="00F91031" w:rsidRDefault="00F91031" w:rsidP="00F91031">
      <w:pPr>
        <w:tabs>
          <w:tab w:val="left" w:leader="dot" w:pos="2835"/>
          <w:tab w:val="left" w:leader="dot" w:pos="7938"/>
        </w:tabs>
        <w:spacing w:before="120"/>
      </w:pPr>
    </w:p>
    <w:p w14:paraId="392C65DB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INDEX :  </w:t>
      </w:r>
      <w:r>
        <w:tab/>
      </w:r>
    </w:p>
    <w:p w14:paraId="774C63AA" w14:textId="77777777" w:rsidR="00F91031" w:rsidRPr="007D529A" w:rsidRDefault="00F91031" w:rsidP="00F91031">
      <w:pPr>
        <w:tabs>
          <w:tab w:val="left" w:leader="dot" w:pos="2835"/>
          <w:tab w:val="left" w:leader="dot" w:pos="7938"/>
        </w:tabs>
        <w:spacing w:before="120"/>
      </w:pPr>
    </w:p>
    <w:p w14:paraId="48985A2F" w14:textId="77777777" w:rsidR="00F91031" w:rsidRDefault="00F91031" w:rsidP="00F91031">
      <w:pPr>
        <w:tabs>
          <w:tab w:val="left" w:leader="dot" w:pos="7938"/>
        </w:tabs>
        <w:spacing w:before="120"/>
      </w:pPr>
      <w:r>
        <w:rPr>
          <w:sz w:val="23"/>
          <w:szCs w:val="23"/>
        </w:rPr>
        <w:t>CLASSEMENT MERITE</w:t>
      </w:r>
      <w:r>
        <w:t xml:space="preserve"> :  </w:t>
      </w:r>
      <w:r>
        <w:tab/>
      </w:r>
    </w:p>
    <w:p w14:paraId="17C8866F" w14:textId="77777777" w:rsidR="00F91031" w:rsidRDefault="00F91031" w:rsidP="00F91031">
      <w:pPr>
        <w:tabs>
          <w:tab w:val="left" w:leader="dot" w:pos="3686"/>
          <w:tab w:val="left" w:leader="hyphen" w:pos="6804"/>
        </w:tabs>
        <w:rPr>
          <w:sz w:val="23"/>
          <w:szCs w:val="23"/>
        </w:rPr>
      </w:pPr>
    </w:p>
    <w:p w14:paraId="02D9FD23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TEL : </w:t>
      </w:r>
      <w:r>
        <w:tab/>
      </w:r>
    </w:p>
    <w:p w14:paraId="7FD0CCA7" w14:textId="77777777" w:rsidR="00F91031" w:rsidRDefault="00F91031" w:rsidP="00F91031">
      <w:pPr>
        <w:tabs>
          <w:tab w:val="left" w:leader="dot" w:pos="7938"/>
        </w:tabs>
        <w:spacing w:before="120"/>
      </w:pPr>
    </w:p>
    <w:p w14:paraId="08481191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@MAIL :  </w:t>
      </w:r>
      <w:r>
        <w:tab/>
      </w:r>
    </w:p>
    <w:p w14:paraId="4FD6ABA3" w14:textId="77777777" w:rsidR="00F91031" w:rsidRDefault="00F91031" w:rsidP="00F91031">
      <w:pPr>
        <w:pStyle w:val="Titre3"/>
      </w:pPr>
      <w:r>
        <w:t>Droits d’engagement</w:t>
      </w:r>
    </w:p>
    <w:p w14:paraId="79835C63" w14:textId="77777777" w:rsidR="00124AFF" w:rsidRDefault="00124AFF" w:rsidP="00124AFF">
      <w:pPr>
        <w:pStyle w:val="00Ligneetroite"/>
      </w:pPr>
    </w:p>
    <w:p w14:paraId="3F7C2971" w14:textId="77777777" w:rsidR="00124AFF" w:rsidRPr="00580F60" w:rsidRDefault="00124AFF" w:rsidP="00124AFF">
      <w:pPr>
        <w:pStyle w:val="10Commentaire"/>
      </w:pPr>
      <w:r w:rsidRPr="00580F60">
        <w:t>Mettre les montants du vade-mecum fédéral et les particularités club.</w:t>
      </w:r>
    </w:p>
    <w:p w14:paraId="194EA80C" w14:textId="77777777" w:rsidR="00124AFF" w:rsidRPr="00602856" w:rsidRDefault="00124AFF" w:rsidP="00124AFF">
      <w:pPr>
        <w:pStyle w:val="00Ligneetroite"/>
      </w:pPr>
    </w:p>
    <w:tbl>
      <w:tblPr>
        <w:tblStyle w:val="Grilledutableau"/>
        <w:tblW w:w="9077" w:type="dxa"/>
        <w:tblInd w:w="-10" w:type="dxa"/>
        <w:tblLook w:val="0600" w:firstRow="0" w:lastRow="0" w:firstColumn="0" w:lastColumn="0" w:noHBand="1" w:noVBand="1"/>
      </w:tblPr>
      <w:tblGrid>
        <w:gridCol w:w="3549"/>
        <w:gridCol w:w="1134"/>
        <w:gridCol w:w="3402"/>
        <w:gridCol w:w="992"/>
      </w:tblGrid>
      <w:tr w:rsidR="00124AFF" w14:paraId="06FC6846" w14:textId="77777777" w:rsidTr="005D7663">
        <w:trPr>
          <w:trHeight w:val="397"/>
        </w:trPr>
        <w:tc>
          <w:tcPr>
            <w:tcW w:w="3549" w:type="dxa"/>
            <w:vAlign w:val="center"/>
          </w:tcPr>
          <w:p w14:paraId="79919F96" w14:textId="77777777" w:rsidR="00124AFF" w:rsidRDefault="00124AFF" w:rsidP="005D7663">
            <w:pPr>
              <w:pStyle w:val="01Paragraphe"/>
              <w:spacing w:before="0"/>
              <w:contextualSpacing w:val="0"/>
              <w:jc w:val="right"/>
            </w:pPr>
            <w:r>
              <w:t>Adultes</w:t>
            </w:r>
          </w:p>
        </w:tc>
        <w:tc>
          <w:tcPr>
            <w:tcW w:w="1134" w:type="dxa"/>
            <w:vAlign w:val="center"/>
          </w:tcPr>
          <w:p w14:paraId="62A4256A" w14:textId="77777777" w:rsidR="00124AFF" w:rsidRDefault="00124AFF" w:rsidP="005D7663">
            <w:pPr>
              <w:pStyle w:val="01Paragraphe"/>
              <w:spacing w:before="0"/>
              <w:contextualSpacing w:val="0"/>
              <w:jc w:val="center"/>
            </w:pPr>
            <w:r w:rsidRPr="002653E2">
              <w:rPr>
                <w:highlight w:val="yellow"/>
              </w:rPr>
              <w:t>XX €</w:t>
            </w:r>
          </w:p>
        </w:tc>
        <w:tc>
          <w:tcPr>
            <w:tcW w:w="3402" w:type="dxa"/>
            <w:vAlign w:val="center"/>
          </w:tcPr>
          <w:p w14:paraId="4E3C5150" w14:textId="77777777" w:rsidR="00124AFF" w:rsidRDefault="00124AFF" w:rsidP="005D7663">
            <w:pPr>
              <w:pStyle w:val="01Paragraphe"/>
              <w:spacing w:before="0"/>
              <w:contextualSpacing w:val="0"/>
              <w:jc w:val="right"/>
            </w:pPr>
            <w:r>
              <w:t>Abonnés Golf</w:t>
            </w:r>
          </w:p>
        </w:tc>
        <w:tc>
          <w:tcPr>
            <w:tcW w:w="992" w:type="dxa"/>
            <w:vAlign w:val="center"/>
          </w:tcPr>
          <w:p w14:paraId="7B0842ED" w14:textId="77777777" w:rsidR="00124AFF" w:rsidRPr="00200E70" w:rsidRDefault="00124AFF" w:rsidP="005D7663">
            <w:pPr>
              <w:pStyle w:val="01Paragraphe"/>
              <w:spacing w:before="0"/>
              <w:contextualSpacing w:val="0"/>
              <w:jc w:val="center"/>
            </w:pPr>
            <w:r w:rsidRPr="002653E2">
              <w:rPr>
                <w:highlight w:val="yellow"/>
              </w:rPr>
              <w:t>XX €</w:t>
            </w:r>
          </w:p>
        </w:tc>
      </w:tr>
    </w:tbl>
    <w:p w14:paraId="1C3907BE" w14:textId="77777777" w:rsidR="00124AFF" w:rsidRDefault="00124AFF" w:rsidP="00124AFF">
      <w:pPr>
        <w:pStyle w:val="00Ligneetroite"/>
      </w:pPr>
    </w:p>
    <w:p w14:paraId="52EAD459" w14:textId="77777777" w:rsidR="00F91031" w:rsidRDefault="00F91031" w:rsidP="00CA0F33">
      <w:pPr>
        <w:pStyle w:val="01Paragraphe"/>
      </w:pPr>
      <w:r w:rsidRPr="00E81859">
        <w:rPr>
          <w:b/>
        </w:rPr>
        <w:t xml:space="preserve">Augmenté du </w:t>
      </w:r>
      <w:r>
        <w:rPr>
          <w:b/>
        </w:rPr>
        <w:t xml:space="preserve">montant du </w:t>
      </w:r>
      <w:r w:rsidRPr="00E81859">
        <w:rPr>
          <w:b/>
        </w:rPr>
        <w:t>Droit de Jeu Fédéral s’il n’a pas été acquitté pour l’année en cours.</w:t>
      </w:r>
    </w:p>
    <w:sectPr w:rsidR="00F91031" w:rsidSect="003F2367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98100" w14:textId="77777777" w:rsidR="00FC76AD" w:rsidRDefault="00FC76AD" w:rsidP="002018DF">
      <w:r>
        <w:separator/>
      </w:r>
    </w:p>
  </w:endnote>
  <w:endnote w:type="continuationSeparator" w:id="0">
    <w:p w14:paraId="0A628C5D" w14:textId="77777777" w:rsidR="00FC76AD" w:rsidRDefault="00FC76AD" w:rsidP="0020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91032" w14:textId="77777777" w:rsidR="00FC76AD" w:rsidRDefault="00FC76AD" w:rsidP="002018DF">
      <w:r>
        <w:separator/>
      </w:r>
    </w:p>
  </w:footnote>
  <w:footnote w:type="continuationSeparator" w:id="0">
    <w:p w14:paraId="384CAFA1" w14:textId="77777777" w:rsidR="00FC76AD" w:rsidRDefault="00FC76AD" w:rsidP="0020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10EC" w14:textId="77777777" w:rsidR="00993BCA" w:rsidRDefault="00FC76AD">
    <w:pPr>
      <w:pStyle w:val="En-tte"/>
    </w:pPr>
    <w:r>
      <w:rPr>
        <w:noProof/>
      </w:rPr>
      <w:pict w14:anchorId="03340A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697376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A031" w14:textId="77777777" w:rsidR="002018DF" w:rsidRDefault="00FC76AD" w:rsidP="00AF4C5F">
    <w:pPr>
      <w:pStyle w:val="En-tte"/>
    </w:pPr>
    <w:r>
      <w:rPr>
        <w:noProof/>
      </w:rPr>
      <w:pict w14:anchorId="7E8424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697377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2018DF">
      <w:tab/>
    </w:r>
    <w:r w:rsidR="003F2367">
      <w:rPr>
        <w:noProof/>
        <w:lang w:eastAsia="fr-FR"/>
      </w:rPr>
      <w:drawing>
        <wp:inline distT="0" distB="0" distL="0" distR="0" wp14:anchorId="2E752A9C" wp14:editId="5FF06D13">
          <wp:extent cx="476250" cy="463021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fg_ligue_L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37" cy="473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9FA1" w14:textId="77777777" w:rsidR="00993BCA" w:rsidRDefault="003F2367" w:rsidP="003F236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59559E8" wp14:editId="6DA6D140">
          <wp:extent cx="1200150" cy="586514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fg_ligue_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68" cy="59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76AD">
      <w:rPr>
        <w:noProof/>
      </w:rPr>
      <w:pict w14:anchorId="33B678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697375" o:spid="_x0000_s2049" type="#_x0000_t136" style="position:absolute;left:0;text-align:left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E7DA5"/>
    <w:multiLevelType w:val="multilevel"/>
    <w:tmpl w:val="ED16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8B5D5A"/>
    <w:multiLevelType w:val="hybridMultilevel"/>
    <w:tmpl w:val="BB76486C"/>
    <w:lvl w:ilvl="0" w:tplc="B1D23376">
      <w:start w:val="1"/>
      <w:numFmt w:val="bullet"/>
      <w:pStyle w:val="11Pu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4B"/>
    <w:rsid w:val="00002160"/>
    <w:rsid w:val="00025625"/>
    <w:rsid w:val="00060DD2"/>
    <w:rsid w:val="00076A0F"/>
    <w:rsid w:val="000B11CD"/>
    <w:rsid w:val="000C6CDD"/>
    <w:rsid w:val="000F19B2"/>
    <w:rsid w:val="000F2559"/>
    <w:rsid w:val="000F55E9"/>
    <w:rsid w:val="00124AFF"/>
    <w:rsid w:val="001329D3"/>
    <w:rsid w:val="00174C0B"/>
    <w:rsid w:val="0018077F"/>
    <w:rsid w:val="00197FCC"/>
    <w:rsid w:val="001B2CB7"/>
    <w:rsid w:val="001B3937"/>
    <w:rsid w:val="001E7E65"/>
    <w:rsid w:val="001F465E"/>
    <w:rsid w:val="00200E70"/>
    <w:rsid w:val="002018DF"/>
    <w:rsid w:val="00202122"/>
    <w:rsid w:val="00246302"/>
    <w:rsid w:val="00247AED"/>
    <w:rsid w:val="00247D96"/>
    <w:rsid w:val="0026166C"/>
    <w:rsid w:val="002653E2"/>
    <w:rsid w:val="00290103"/>
    <w:rsid w:val="002935D7"/>
    <w:rsid w:val="00293DF4"/>
    <w:rsid w:val="002B4F3D"/>
    <w:rsid w:val="002B66B3"/>
    <w:rsid w:val="002B6DED"/>
    <w:rsid w:val="002F574B"/>
    <w:rsid w:val="002F5E55"/>
    <w:rsid w:val="00351458"/>
    <w:rsid w:val="00351467"/>
    <w:rsid w:val="00370DC8"/>
    <w:rsid w:val="003838DA"/>
    <w:rsid w:val="00390507"/>
    <w:rsid w:val="00390AF5"/>
    <w:rsid w:val="003E22B2"/>
    <w:rsid w:val="003E716F"/>
    <w:rsid w:val="003F2367"/>
    <w:rsid w:val="00410FEF"/>
    <w:rsid w:val="004140B4"/>
    <w:rsid w:val="00436CA6"/>
    <w:rsid w:val="0045710C"/>
    <w:rsid w:val="00483C8E"/>
    <w:rsid w:val="004D585C"/>
    <w:rsid w:val="004D5D44"/>
    <w:rsid w:val="004F3558"/>
    <w:rsid w:val="00501860"/>
    <w:rsid w:val="00534E73"/>
    <w:rsid w:val="0054647E"/>
    <w:rsid w:val="00552DE2"/>
    <w:rsid w:val="00553516"/>
    <w:rsid w:val="00580F60"/>
    <w:rsid w:val="005B6F9F"/>
    <w:rsid w:val="005C4DCC"/>
    <w:rsid w:val="005E27ED"/>
    <w:rsid w:val="00600C31"/>
    <w:rsid w:val="00601B2F"/>
    <w:rsid w:val="00602856"/>
    <w:rsid w:val="0061798B"/>
    <w:rsid w:val="00617E0E"/>
    <w:rsid w:val="00636CC2"/>
    <w:rsid w:val="00657E3F"/>
    <w:rsid w:val="0066476D"/>
    <w:rsid w:val="00671530"/>
    <w:rsid w:val="00672F82"/>
    <w:rsid w:val="00677BBC"/>
    <w:rsid w:val="006C2BBB"/>
    <w:rsid w:val="006D5E09"/>
    <w:rsid w:val="0070295F"/>
    <w:rsid w:val="00741866"/>
    <w:rsid w:val="00770B35"/>
    <w:rsid w:val="00773C01"/>
    <w:rsid w:val="00775D73"/>
    <w:rsid w:val="007A595D"/>
    <w:rsid w:val="007B49D7"/>
    <w:rsid w:val="007D04FC"/>
    <w:rsid w:val="007E3398"/>
    <w:rsid w:val="007E6A6F"/>
    <w:rsid w:val="007F513F"/>
    <w:rsid w:val="00806F98"/>
    <w:rsid w:val="008146E3"/>
    <w:rsid w:val="00834F58"/>
    <w:rsid w:val="00835052"/>
    <w:rsid w:val="008536EE"/>
    <w:rsid w:val="00857C57"/>
    <w:rsid w:val="008B4D5D"/>
    <w:rsid w:val="00937BCC"/>
    <w:rsid w:val="00945FE9"/>
    <w:rsid w:val="00993BCA"/>
    <w:rsid w:val="00994478"/>
    <w:rsid w:val="00997872"/>
    <w:rsid w:val="009D62B1"/>
    <w:rsid w:val="009E2358"/>
    <w:rsid w:val="009F0D49"/>
    <w:rsid w:val="00A01461"/>
    <w:rsid w:val="00A01DCD"/>
    <w:rsid w:val="00A24A83"/>
    <w:rsid w:val="00A2507A"/>
    <w:rsid w:val="00A50808"/>
    <w:rsid w:val="00A61535"/>
    <w:rsid w:val="00AD71CA"/>
    <w:rsid w:val="00AE093D"/>
    <w:rsid w:val="00AE36EA"/>
    <w:rsid w:val="00AE6F86"/>
    <w:rsid w:val="00AF2483"/>
    <w:rsid w:val="00AF4C5F"/>
    <w:rsid w:val="00B17800"/>
    <w:rsid w:val="00B30CD9"/>
    <w:rsid w:val="00B31F5B"/>
    <w:rsid w:val="00B430D7"/>
    <w:rsid w:val="00BA5854"/>
    <w:rsid w:val="00BA5BFC"/>
    <w:rsid w:val="00BB0EFC"/>
    <w:rsid w:val="00BB172D"/>
    <w:rsid w:val="00BD5A9C"/>
    <w:rsid w:val="00BD6DB2"/>
    <w:rsid w:val="00BF5410"/>
    <w:rsid w:val="00C006AB"/>
    <w:rsid w:val="00C14500"/>
    <w:rsid w:val="00C21CC3"/>
    <w:rsid w:val="00C4098E"/>
    <w:rsid w:val="00C6230B"/>
    <w:rsid w:val="00C66130"/>
    <w:rsid w:val="00C97ACF"/>
    <w:rsid w:val="00CA0F33"/>
    <w:rsid w:val="00CA1D43"/>
    <w:rsid w:val="00CB1A51"/>
    <w:rsid w:val="00CB2042"/>
    <w:rsid w:val="00CC4C19"/>
    <w:rsid w:val="00CD641A"/>
    <w:rsid w:val="00CE01FA"/>
    <w:rsid w:val="00D159FF"/>
    <w:rsid w:val="00D37E43"/>
    <w:rsid w:val="00D44290"/>
    <w:rsid w:val="00D53A92"/>
    <w:rsid w:val="00D56219"/>
    <w:rsid w:val="00D74068"/>
    <w:rsid w:val="00D74F3E"/>
    <w:rsid w:val="00D970FF"/>
    <w:rsid w:val="00DA0130"/>
    <w:rsid w:val="00DB08B9"/>
    <w:rsid w:val="00DB5F47"/>
    <w:rsid w:val="00DE124B"/>
    <w:rsid w:val="00DE2997"/>
    <w:rsid w:val="00DE7671"/>
    <w:rsid w:val="00E113C6"/>
    <w:rsid w:val="00E1561D"/>
    <w:rsid w:val="00E35399"/>
    <w:rsid w:val="00E43515"/>
    <w:rsid w:val="00E45E4D"/>
    <w:rsid w:val="00E55680"/>
    <w:rsid w:val="00EB4EA7"/>
    <w:rsid w:val="00EB503A"/>
    <w:rsid w:val="00EB6BB5"/>
    <w:rsid w:val="00ED6EB7"/>
    <w:rsid w:val="00F1116B"/>
    <w:rsid w:val="00F17797"/>
    <w:rsid w:val="00F241B4"/>
    <w:rsid w:val="00F33F63"/>
    <w:rsid w:val="00F657F5"/>
    <w:rsid w:val="00F80569"/>
    <w:rsid w:val="00F91031"/>
    <w:rsid w:val="00FC189E"/>
    <w:rsid w:val="00FC76AD"/>
    <w:rsid w:val="00FD6EC6"/>
    <w:rsid w:val="00FE2C3C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35574B"/>
  <w15:docId w15:val="{D2457138-9CD1-4427-B2D3-F900DE0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6EC6"/>
    <w:pPr>
      <w:suppressAutoHyphens/>
      <w:spacing w:after="0" w:line="240" w:lineRule="auto"/>
      <w:contextualSpacing/>
    </w:pPr>
    <w:rPr>
      <w:rFonts w:ascii="Calibri" w:eastAsia="Calibri" w:hAnsi="Calibri" w:cs="Calibri"/>
      <w:lang w:eastAsia="ar-SA"/>
    </w:rPr>
  </w:style>
  <w:style w:type="paragraph" w:styleId="Titre2">
    <w:name w:val="heading 2"/>
    <w:next w:val="Normal"/>
    <w:link w:val="Titre2Car"/>
    <w:qFormat/>
    <w:rsid w:val="00DE124B"/>
    <w:pPr>
      <w:pBdr>
        <w:top w:val="single" w:sz="6" w:space="1" w:color="323E4F" w:themeColor="text2" w:themeShade="BF" w:shadow="1"/>
        <w:left w:val="single" w:sz="6" w:space="4" w:color="323E4F" w:themeColor="text2" w:themeShade="BF" w:shadow="1"/>
        <w:bottom w:val="single" w:sz="6" w:space="1" w:color="323E4F" w:themeColor="text2" w:themeShade="BF" w:shadow="1"/>
        <w:right w:val="single" w:sz="6" w:space="4" w:color="323E4F" w:themeColor="text2" w:themeShade="BF" w:shadow="1"/>
      </w:pBdr>
      <w:spacing w:before="240" w:after="0" w:line="240" w:lineRule="auto"/>
      <w:jc w:val="center"/>
      <w:outlineLvl w:val="1"/>
    </w:pPr>
    <w:rPr>
      <w:rFonts w:ascii="Cambria" w:eastAsia="Times New Roman" w:hAnsi="Cambria" w:cs="Times New Roman"/>
      <w:b/>
      <w:smallCaps/>
      <w:color w:val="323E4F" w:themeColor="text2" w:themeShade="BF"/>
      <w:spacing w:val="5"/>
      <w:kern w:val="32"/>
      <w:sz w:val="32"/>
      <w:szCs w:val="52"/>
      <w:lang w:eastAsia="ar-SA"/>
    </w:rPr>
  </w:style>
  <w:style w:type="paragraph" w:styleId="Titre3">
    <w:name w:val="heading 3"/>
    <w:basedOn w:val="Titre2"/>
    <w:next w:val="Normal"/>
    <w:link w:val="Titre3Car"/>
    <w:unhideWhenUsed/>
    <w:qFormat/>
    <w:rsid w:val="00002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5DCE4" w:themeFill="text2" w:themeFillTint="33"/>
      <w:spacing w:before="360" w:after="120"/>
      <w:jc w:val="left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E124B"/>
    <w:rPr>
      <w:rFonts w:ascii="Cambria" w:eastAsia="Times New Roman" w:hAnsi="Cambria" w:cs="Times New Roman"/>
      <w:b/>
      <w:smallCaps/>
      <w:color w:val="323E4F" w:themeColor="text2" w:themeShade="BF"/>
      <w:spacing w:val="5"/>
      <w:kern w:val="32"/>
      <w:sz w:val="32"/>
      <w:szCs w:val="52"/>
      <w:lang w:eastAsia="ar-SA"/>
    </w:rPr>
  </w:style>
  <w:style w:type="character" w:customStyle="1" w:styleId="Titre3Car">
    <w:name w:val="Titre 3 Car"/>
    <w:basedOn w:val="Policepardfaut"/>
    <w:link w:val="Titre3"/>
    <w:rsid w:val="00002160"/>
    <w:rPr>
      <w:rFonts w:ascii="Cambria" w:eastAsia="Times New Roman" w:hAnsi="Cambria" w:cs="Times New Roman"/>
      <w:b/>
      <w:smallCaps/>
      <w:color w:val="323E4F" w:themeColor="text2" w:themeShade="BF"/>
      <w:spacing w:val="5"/>
      <w:kern w:val="32"/>
      <w:sz w:val="28"/>
      <w:szCs w:val="52"/>
      <w:shd w:val="clear" w:color="auto" w:fill="D5DCE4" w:themeFill="text2" w:themeFillTint="33"/>
      <w:lang w:eastAsia="ar-SA"/>
    </w:rPr>
  </w:style>
  <w:style w:type="paragraph" w:customStyle="1" w:styleId="01Paragraphe">
    <w:name w:val="01 Paragraphe"/>
    <w:basedOn w:val="Normal"/>
    <w:qFormat/>
    <w:rsid w:val="004F3558"/>
    <w:pPr>
      <w:spacing w:before="60"/>
      <w:ind w:left="142"/>
    </w:pPr>
    <w:rPr>
      <w:lang w:eastAsia="fr-FR"/>
    </w:rPr>
  </w:style>
  <w:style w:type="paragraph" w:customStyle="1" w:styleId="04CParag">
    <w:name w:val="04 C Parag"/>
    <w:basedOn w:val="01Paragraphe"/>
    <w:qFormat/>
    <w:rsid w:val="00FD6EC6"/>
    <w:pPr>
      <w:jc w:val="center"/>
    </w:pPr>
  </w:style>
  <w:style w:type="paragraph" w:customStyle="1" w:styleId="05CGParag">
    <w:name w:val="05 CG Parag"/>
    <w:basedOn w:val="04CParag"/>
    <w:qFormat/>
    <w:rsid w:val="00FD6EC6"/>
    <w:rPr>
      <w:b/>
    </w:rPr>
  </w:style>
  <w:style w:type="paragraph" w:customStyle="1" w:styleId="11Puce">
    <w:name w:val="11 Puce"/>
    <w:basedOn w:val="01Paragraphe"/>
    <w:qFormat/>
    <w:rsid w:val="00DE124B"/>
    <w:pPr>
      <w:numPr>
        <w:numId w:val="1"/>
      </w:numPr>
      <w:tabs>
        <w:tab w:val="left" w:pos="709"/>
        <w:tab w:val="left" w:pos="2835"/>
      </w:tabs>
    </w:pPr>
    <w:rPr>
      <w:szCs w:val="14"/>
    </w:rPr>
  </w:style>
  <w:style w:type="paragraph" w:customStyle="1" w:styleId="10Commentaire">
    <w:name w:val="10 Commentaire"/>
    <w:basedOn w:val="01Paragraphe"/>
    <w:qFormat/>
    <w:rsid w:val="00677BBC"/>
    <w:rPr>
      <w:b/>
      <w:u w:val="single"/>
    </w:rPr>
  </w:style>
  <w:style w:type="paragraph" w:styleId="NormalWeb">
    <w:name w:val="Normal (Web)"/>
    <w:basedOn w:val="Normal"/>
    <w:uiPriority w:val="99"/>
    <w:semiHidden/>
    <w:unhideWhenUsed/>
    <w:rsid w:val="00DE124B"/>
    <w:pPr>
      <w:suppressAutoHyphens w:val="0"/>
      <w:spacing w:before="100" w:beforeAutospacing="1" w:after="100" w:afterAutospacing="1"/>
      <w:contextualSpacing w:val="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rsid w:val="00DE12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124B"/>
    <w:rPr>
      <w:rFonts w:ascii="Calibri" w:eastAsia="Calibri" w:hAnsi="Calibri" w:cs="Calibri"/>
      <w:i/>
      <w:iCs/>
      <w:color w:val="404040" w:themeColor="text1" w:themeTint="BF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018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18DF"/>
    <w:rPr>
      <w:rFonts w:ascii="Calibri" w:eastAsia="Calibri" w:hAnsi="Calibri" w:cs="Calibri"/>
      <w:sz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018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8DF"/>
    <w:rPr>
      <w:rFonts w:ascii="Calibri" w:eastAsia="Calibri" w:hAnsi="Calibri" w:cs="Calibri"/>
      <w:sz w:val="20"/>
      <w:lang w:eastAsia="ar-SA"/>
    </w:rPr>
  </w:style>
  <w:style w:type="table" w:styleId="Grilledutableau">
    <w:name w:val="Table Grid"/>
    <w:basedOn w:val="TableauNormal"/>
    <w:uiPriority w:val="39"/>
    <w:rsid w:val="002F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GParag">
    <w:name w:val="02 G Parag"/>
    <w:basedOn w:val="01Paragraphe"/>
    <w:qFormat/>
    <w:rsid w:val="00CA0F33"/>
    <w:pPr>
      <w:ind w:left="0"/>
    </w:pPr>
    <w:rPr>
      <w:b/>
      <w:u w:val="single"/>
    </w:rPr>
  </w:style>
  <w:style w:type="paragraph" w:customStyle="1" w:styleId="00Ligneetroite">
    <w:name w:val="00 Ligne etroite"/>
    <w:basedOn w:val="01Paragraphe"/>
    <w:qFormat/>
    <w:rsid w:val="004F3558"/>
    <w:pPr>
      <w:spacing w:before="0"/>
      <w:contextualSpacing w:val="0"/>
    </w:pPr>
    <w:rPr>
      <w:sz w:val="1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74B"/>
    <w:rPr>
      <w:rFonts w:ascii="Tahoma" w:eastAsia="Calibri" w:hAnsi="Tahoma" w:cs="Tahoma"/>
      <w:sz w:val="16"/>
      <w:szCs w:val="16"/>
      <w:lang w:eastAsia="ar-SA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91031"/>
    <w:pPr>
      <w:suppressAutoHyphens w:val="0"/>
      <w:spacing w:before="240"/>
      <w:jc w:val="center"/>
    </w:pPr>
    <w:rPr>
      <w:rFonts w:ascii="Cambria" w:hAnsi="Cambria" w:cs="Tahoma"/>
      <w:b/>
      <w:smallCaps/>
      <w:color w:val="000066"/>
      <w:spacing w:val="5"/>
      <w:kern w:val="28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91031"/>
    <w:rPr>
      <w:rFonts w:ascii="Cambria" w:eastAsia="Calibri" w:hAnsi="Cambria" w:cs="Tahoma"/>
      <w:b/>
      <w:smallCaps/>
      <w:color w:val="000066"/>
      <w:spacing w:val="5"/>
      <w:kern w:val="28"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194B-6BC2-4107-920A-B29A697B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BATTISTELLA</dc:creator>
  <cp:lastModifiedBy>Marc BATTISTELLA</cp:lastModifiedBy>
  <cp:revision>22</cp:revision>
  <cp:lastPrinted>2018-01-10T11:17:00Z</cp:lastPrinted>
  <dcterms:created xsi:type="dcterms:W3CDTF">2018-01-16T11:16:00Z</dcterms:created>
  <dcterms:modified xsi:type="dcterms:W3CDTF">2020-02-18T12:52:00Z</dcterms:modified>
</cp:coreProperties>
</file>