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9DDB" w14:textId="34B1C435" w:rsidR="00591E58" w:rsidRPr="00BC1093" w:rsidRDefault="00591E58" w:rsidP="00591E58">
      <w:pPr>
        <w:pStyle w:val="01Paragraphe"/>
        <w:rPr>
          <w:b/>
          <w:color w:val="C00000"/>
        </w:rPr>
      </w:pPr>
      <w:bookmarkStart w:id="0" w:name="_Hlk535054071"/>
      <w:r w:rsidRPr="00BC1093">
        <w:rPr>
          <w:b/>
          <w:color w:val="C00000"/>
        </w:rPr>
        <w:t xml:space="preserve">Version du </w:t>
      </w:r>
      <w:r w:rsidR="00E363BA">
        <w:rPr>
          <w:b/>
          <w:color w:val="C00000"/>
        </w:rPr>
        <w:t>04</w:t>
      </w:r>
      <w:r w:rsidRPr="00BC1093">
        <w:rPr>
          <w:b/>
          <w:color w:val="C00000"/>
        </w:rPr>
        <w:t>/01/20</w:t>
      </w:r>
      <w:r w:rsidR="00BC1093" w:rsidRPr="00BC1093">
        <w:rPr>
          <w:b/>
          <w:color w:val="C00000"/>
        </w:rPr>
        <w:t>2</w:t>
      </w:r>
      <w:r w:rsidR="00E363BA">
        <w:rPr>
          <w:b/>
          <w:color w:val="C00000"/>
        </w:rPr>
        <w:t>1</w:t>
      </w:r>
    </w:p>
    <w:bookmarkEnd w:id="0"/>
    <w:p w14:paraId="63C97B9F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43986C56" w14:textId="0CB2A847" w:rsidR="00AF4C5F" w:rsidRPr="004D640A" w:rsidRDefault="00AF4C5F" w:rsidP="004D640A">
      <w:pPr>
        <w:pStyle w:val="10Commentaire"/>
      </w:pPr>
      <w:r w:rsidRPr="004D640A">
        <w:rPr>
          <w:highlight w:val="cyan"/>
        </w:rPr>
        <w:t xml:space="preserve">Les textes en </w:t>
      </w:r>
      <w:r w:rsidR="00C73DAF">
        <w:rPr>
          <w:highlight w:val="cyan"/>
        </w:rPr>
        <w:t>vert</w:t>
      </w:r>
      <w:r w:rsidRPr="004D640A">
        <w:rPr>
          <w:highlight w:val="cyan"/>
        </w:rPr>
        <w:t xml:space="preserve"> sont des commentaires ou des explications</w:t>
      </w:r>
      <w:r w:rsidRPr="004D640A">
        <w:t>.</w:t>
      </w:r>
    </w:p>
    <w:p w14:paraId="737BD0D3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70072530" w14:textId="77777777" w:rsidR="004F3558" w:rsidRDefault="004F3558" w:rsidP="004F3558">
      <w:pPr>
        <w:pStyle w:val="00Ligneetroite"/>
        <w:rPr>
          <w:highlight w:val="yellow"/>
        </w:rPr>
      </w:pPr>
    </w:p>
    <w:p w14:paraId="5D2A8A10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43FF69BE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38888760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6D4870" w:rsidRPr="006D4870">
        <w:rPr>
          <w:b/>
          <w:i/>
        </w:rPr>
        <w:t>ffgolf</w:t>
      </w:r>
      <w:r>
        <w:t xml:space="preserve"> et de la Ligue.</w:t>
      </w:r>
    </w:p>
    <w:p w14:paraId="68BE302F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634B71C2" w14:textId="77777777" w:rsidR="00D56D89" w:rsidRPr="00247D96" w:rsidRDefault="00D56D89" w:rsidP="00D56D89">
      <w:pPr>
        <w:pStyle w:val="Titre3"/>
      </w:pPr>
      <w:r w:rsidRPr="00B556C8">
        <w:t>C</w:t>
      </w:r>
      <w:r>
        <w:t>alendrier</w:t>
      </w:r>
    </w:p>
    <w:p w14:paraId="605814E3" w14:textId="77777777" w:rsidR="00D56D89" w:rsidRPr="00FB0213" w:rsidRDefault="00D56D89" w:rsidP="00D56D89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2E263A82" w14:textId="77777777" w:rsidR="00D56D89" w:rsidRDefault="00D56D89" w:rsidP="00D56D89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B9F523D" w14:textId="77777777" w:rsidR="00D56D89" w:rsidRPr="00FB0213" w:rsidRDefault="00D56D89" w:rsidP="00D56D89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7A22ACCC" w14:textId="77777777" w:rsidR="00D56D89" w:rsidRDefault="00D56D89" w:rsidP="00D56D89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1F4C089F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14419059" w14:textId="77777777" w:rsidR="00606A24" w:rsidRDefault="00606A24" w:rsidP="00606A24">
      <w:pPr>
        <w:pStyle w:val="01Paragraphe"/>
      </w:pPr>
      <w:r>
        <w:t>L’é</w:t>
      </w:r>
      <w:r w:rsidRPr="00CA0F33">
        <w:t xml:space="preserve">preuve </w:t>
      </w:r>
      <w:r>
        <w:t xml:space="preserve">est </w:t>
      </w:r>
      <w:r w:rsidRPr="00CA0F33">
        <w:t>ouverte aux joueuses et joueurs amateurs licenciés à la Fédération Française de Golf ou dans u</w:t>
      </w:r>
      <w:r w:rsidRPr="007A106D">
        <w:t>ne fédération étrangère reconnue</w:t>
      </w:r>
      <w:r>
        <w:t>, avec une l</w:t>
      </w:r>
      <w:r w:rsidRPr="007A106D">
        <w:t>icence active</w:t>
      </w:r>
      <w:r>
        <w:t>,</w:t>
      </w:r>
      <w:r w:rsidRPr="007A106D">
        <w:t xml:space="preserve"> </w:t>
      </w:r>
      <w:r>
        <w:t xml:space="preserve">un </w:t>
      </w:r>
      <w:r w:rsidRPr="007A106D">
        <w:t xml:space="preserve">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un droit de jeu fédéral acquitté</w:t>
      </w:r>
      <w:r w:rsidRPr="007A106D">
        <w:t xml:space="preserve"> à l</w:t>
      </w:r>
      <w:r>
        <w:t>a date du contrôle des inscrits.</w:t>
      </w:r>
    </w:p>
    <w:p w14:paraId="5D669DA4" w14:textId="77777777" w:rsidR="004D640A" w:rsidRPr="004D640A" w:rsidRDefault="004D640A" w:rsidP="004D640A">
      <w:pPr>
        <w:pStyle w:val="10Commentaire"/>
        <w:rPr>
          <w:highlight w:val="cyan"/>
        </w:rPr>
      </w:pPr>
      <w:r w:rsidRPr="004D640A">
        <w:rPr>
          <w:highlight w:val="cyan"/>
        </w:rPr>
        <w:t>Si vous souhaitez mettre une limitation d’index, utilisez le texte ci-dessous.</w:t>
      </w:r>
    </w:p>
    <w:p w14:paraId="44BA8E2B" w14:textId="77777777" w:rsidR="004D640A" w:rsidRPr="004D640A" w:rsidRDefault="004D640A" w:rsidP="004D640A">
      <w:pPr>
        <w:pStyle w:val="10Commentaire"/>
      </w:pPr>
      <w:r w:rsidRPr="004D640A">
        <w:rPr>
          <w:highlight w:val="cyan"/>
        </w:rPr>
        <w:t>La limitation des dames est, au minimum, 3 points au-dessus de celle des messieurs</w:t>
      </w:r>
      <w:r w:rsidRPr="004D640A">
        <w:t>.</w:t>
      </w:r>
    </w:p>
    <w:p w14:paraId="43ECEF8C" w14:textId="77777777" w:rsidR="004D640A" w:rsidRPr="00247D96" w:rsidRDefault="004D640A" w:rsidP="004D640A">
      <w:pPr>
        <w:pStyle w:val="02GParag"/>
      </w:pPr>
      <w:r>
        <w:t xml:space="preserve">Limitation </w:t>
      </w:r>
      <w:r w:rsidRPr="00CA0F33">
        <w:t>d’Index</w:t>
      </w:r>
    </w:p>
    <w:p w14:paraId="73AEA539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0E0573F8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176DDED2" w14:textId="77777777" w:rsidR="00606A24" w:rsidRDefault="00606A24" w:rsidP="00606A24">
      <w:pPr>
        <w:pStyle w:val="01Paragraphe"/>
      </w:pPr>
      <w:r w:rsidRPr="000302AA">
        <w:t xml:space="preserve">Cette limite d’index s’applique uniquement aux joueurs qui </w:t>
      </w:r>
      <w:r>
        <w:t xml:space="preserve">ne </w:t>
      </w:r>
      <w:r w:rsidRPr="000302AA">
        <w:t xml:space="preserve">rentre dans le champ </w:t>
      </w:r>
      <w:r>
        <w:t>qu’</w:t>
      </w:r>
      <w:r w:rsidRPr="000302AA">
        <w:t>à partir de ce critère.</w:t>
      </w:r>
    </w:p>
    <w:p w14:paraId="3B4FE347" w14:textId="77777777" w:rsidR="00EB4EA7" w:rsidRPr="00247D96" w:rsidRDefault="00EB4EA7" w:rsidP="00EB4EA7">
      <w:pPr>
        <w:pStyle w:val="Titre3"/>
      </w:pPr>
      <w:r>
        <w:t>Formule de jeu</w:t>
      </w:r>
    </w:p>
    <w:p w14:paraId="02CEE38E" w14:textId="77777777" w:rsidR="00672F82" w:rsidRDefault="00672F82" w:rsidP="00CA0F33">
      <w:pPr>
        <w:pStyle w:val="01Paragraphe"/>
      </w:pPr>
      <w:r w:rsidRPr="00481F2B">
        <w:t>54</w:t>
      </w:r>
      <w:r>
        <w:t xml:space="preserve"> t</w:t>
      </w:r>
      <w:r w:rsidR="00EB4EA7" w:rsidRPr="007A106D">
        <w:t>rous Stroke-Play en Individuel Brut – 18 trous par jour.</w:t>
      </w:r>
    </w:p>
    <w:p w14:paraId="55FC7103" w14:textId="4D68FBA5" w:rsidR="00775D73" w:rsidRPr="00775D73" w:rsidRDefault="00672F82" w:rsidP="00CA0F33">
      <w:pPr>
        <w:pStyle w:val="01Paragraphe"/>
      </w:pPr>
      <w:bookmarkStart w:id="1" w:name="_Hlk49855948"/>
      <w:r w:rsidRPr="009E77B9">
        <w:rPr>
          <w:b/>
          <w:highlight w:val="yellow"/>
        </w:rPr>
        <w:t>Cut après 36 trous</w:t>
      </w:r>
      <w:r w:rsidR="009E77B9" w:rsidRPr="009E77B9">
        <w:rPr>
          <w:b/>
          <w:highlight w:val="yellow"/>
        </w:rPr>
        <w:t xml:space="preserve"> dans chaque série, les 2/3 du champ et les ex-aequo sont qualifiés pour le tour suivant</w:t>
      </w:r>
      <w:r w:rsidR="009E77B9">
        <w:t>.</w:t>
      </w:r>
      <w:r w:rsidRPr="00775D73">
        <w:t xml:space="preserve"> </w:t>
      </w:r>
    </w:p>
    <w:bookmarkEnd w:id="1"/>
    <w:p w14:paraId="5088634C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1B5637F9" w14:textId="6F4C48C8"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BE5A69">
        <w:t xml:space="preserve">des </w:t>
      </w:r>
      <w:r w:rsidR="000C6CDD">
        <w:t>repère</w:t>
      </w:r>
      <w:r w:rsidR="00BE5A69">
        <w:t>s</w:t>
      </w:r>
      <w:r w:rsidR="000C6CDD">
        <w:t xml:space="preserve"> IV (bleu)</w:t>
      </w:r>
      <w:r w:rsidRPr="006B3203">
        <w:t>.</w:t>
      </w:r>
    </w:p>
    <w:p w14:paraId="55AE0B5F" w14:textId="7854D011"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BE5A69">
        <w:t xml:space="preserve">des </w:t>
      </w:r>
      <w:r w:rsidR="000C6CDD">
        <w:t>repère</w:t>
      </w:r>
      <w:r w:rsidR="00BE5A69">
        <w:t>s</w:t>
      </w:r>
      <w:r w:rsidR="000C6CDD">
        <w:t xml:space="preserve"> II (blanc)</w:t>
      </w:r>
      <w:r w:rsidRPr="00C16BF2">
        <w:t>.</w:t>
      </w:r>
      <w:r w:rsidR="007E3398" w:rsidRPr="007E3398">
        <w:t xml:space="preserve"> </w:t>
      </w:r>
    </w:p>
    <w:p w14:paraId="10F71308" w14:textId="77777777" w:rsidR="00EB4EA7" w:rsidRDefault="00EB4EA7" w:rsidP="00CA0F33">
      <w:pPr>
        <w:pStyle w:val="02GParag"/>
      </w:pPr>
      <w:r>
        <w:t>Départage</w:t>
      </w:r>
    </w:p>
    <w:p w14:paraId="68E4AFCE" w14:textId="77777777" w:rsidR="00BE5A69" w:rsidRPr="00C455CB" w:rsidRDefault="00BE5A69" w:rsidP="00BE5A69">
      <w:pPr>
        <w:pStyle w:val="01Paragraphe"/>
      </w:pPr>
      <w:bookmarkStart w:id="2" w:name="_Hlk534831374"/>
      <w:r>
        <w:t xml:space="preserve">En cas d’égalité </w:t>
      </w:r>
      <w:r w:rsidRPr="00C455CB">
        <w:t>pour la 1ère place d</w:t>
      </w:r>
      <w:r>
        <w:t>u classement général</w:t>
      </w:r>
      <w:r w:rsidRPr="00C455CB">
        <w:t xml:space="preserve"> de chaque série</w:t>
      </w:r>
      <w:r>
        <w:t>, un p</w:t>
      </w:r>
      <w:r w:rsidRPr="007A106D">
        <w:t>lay-off « trou par trou »</w:t>
      </w:r>
      <w:r>
        <w:t xml:space="preserve"> est organisé</w:t>
      </w:r>
      <w:r w:rsidRPr="00C455CB">
        <w:t xml:space="preserve">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bookmarkEnd w:id="2"/>
    <w:p w14:paraId="6836EFED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7B1F8B01" w14:textId="77777777" w:rsidR="00D56219" w:rsidRDefault="00D56219" w:rsidP="00D56219">
      <w:pPr>
        <w:pStyle w:val="Titre3"/>
      </w:pPr>
      <w:r>
        <w:t>Engagement</w:t>
      </w:r>
    </w:p>
    <w:p w14:paraId="042499A8" w14:textId="77777777" w:rsidR="00D56219" w:rsidRPr="00602856" w:rsidRDefault="00D56219" w:rsidP="00CA0F33">
      <w:pPr>
        <w:pStyle w:val="02GParag"/>
      </w:pPr>
      <w:r>
        <w:t>Inscriptions</w:t>
      </w:r>
    </w:p>
    <w:p w14:paraId="20648E25" w14:textId="77777777" w:rsidR="00BE5A69" w:rsidRPr="007A106D" w:rsidRDefault="00BE5A69" w:rsidP="00BE5A69">
      <w:pPr>
        <w:pStyle w:val="01Paragraphe"/>
      </w:pPr>
      <w:r>
        <w:lastRenderedPageBreak/>
        <w:t>Les inscriptions se font u</w:t>
      </w:r>
      <w:r w:rsidRPr="007A106D">
        <w:t>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FB0213">
        <w:rPr>
          <w:highlight w:val="yellow"/>
        </w:rPr>
        <w:t>Golf de …………</w:t>
      </w:r>
    </w:p>
    <w:p w14:paraId="0349D41C" w14:textId="77777777" w:rsidR="00D56219" w:rsidRDefault="00D56219" w:rsidP="00CA0F33">
      <w:pPr>
        <w:pStyle w:val="02GParag"/>
      </w:pPr>
      <w:r>
        <w:t>Droits d’engagement</w:t>
      </w:r>
    </w:p>
    <w:p w14:paraId="425AEF31" w14:textId="77777777" w:rsidR="00F1116B" w:rsidRPr="0067253B" w:rsidRDefault="00F1116B" w:rsidP="004D640A">
      <w:pPr>
        <w:pStyle w:val="10Commentaire"/>
        <w:rPr>
          <w:color w:val="00B0F0"/>
        </w:rPr>
      </w:pPr>
      <w:r w:rsidRPr="00691528">
        <w:rPr>
          <w:highlight w:val="cyan"/>
        </w:rPr>
        <w:t>Mettre les montants du vade-mecum fédéral et les particularités club</w:t>
      </w:r>
      <w:r w:rsidRPr="0067253B">
        <w:rPr>
          <w:color w:val="00B0F0"/>
        </w:rPr>
        <w:t>.</w:t>
      </w:r>
    </w:p>
    <w:p w14:paraId="342491DF" w14:textId="583DCC42" w:rsidR="00F41B5F" w:rsidRPr="00A13DB3" w:rsidRDefault="00F41B5F" w:rsidP="00F41B5F">
      <w:pPr>
        <w:pStyle w:val="21Puces"/>
        <w:tabs>
          <w:tab w:val="decimal" w:pos="3969"/>
          <w:tab w:val="left" w:pos="5103"/>
        </w:tabs>
      </w:pPr>
      <w:r w:rsidRPr="00A13DB3">
        <w:t xml:space="preserve">Adultes : </w:t>
      </w:r>
      <w:r w:rsidRPr="00A13DB3">
        <w:tab/>
      </w:r>
      <w:r w:rsidRPr="00A13DB3">
        <w:tab/>
      </w:r>
      <w:r>
        <w:t>10</w:t>
      </w:r>
      <w:r w:rsidRPr="00A13DB3">
        <w:t>0 €</w:t>
      </w:r>
      <w:r w:rsidRPr="00277878">
        <w:t xml:space="preserve"> </w:t>
      </w:r>
      <w:r>
        <w:tab/>
        <w:t>Abonnés Golf </w:t>
      </w:r>
      <w:r w:rsidRPr="00A13DB3">
        <w:t>:</w:t>
      </w:r>
      <w:r w:rsidRPr="00A13DB3">
        <w:tab/>
      </w:r>
      <w:r>
        <w:rPr>
          <w:highlight w:val="yellow"/>
        </w:rPr>
        <w:t>5</w:t>
      </w:r>
      <w:r w:rsidRPr="001E057B">
        <w:rPr>
          <w:highlight w:val="yellow"/>
        </w:rPr>
        <w:t>0 €</w:t>
      </w:r>
    </w:p>
    <w:p w14:paraId="79FCF345" w14:textId="689257DC" w:rsidR="00F41B5F" w:rsidRPr="00A13DB3" w:rsidRDefault="00F41B5F" w:rsidP="00F41B5F">
      <w:pPr>
        <w:pStyle w:val="21Puces"/>
        <w:tabs>
          <w:tab w:val="decimal" w:pos="3969"/>
          <w:tab w:val="left" w:pos="5103"/>
        </w:tabs>
      </w:pPr>
      <w:r w:rsidRPr="00A13DB3">
        <w:t>Joueurs de 19 à 25 ans :</w:t>
      </w:r>
      <w:r w:rsidRPr="00A13DB3">
        <w:tab/>
      </w:r>
      <w:r>
        <w:t>5</w:t>
      </w:r>
      <w:r w:rsidRPr="00A13DB3">
        <w:t>0 €</w:t>
      </w:r>
      <w:r>
        <w:tab/>
        <w:t>Abonnés Golf </w:t>
      </w:r>
      <w:r w:rsidRPr="00A13DB3">
        <w:t>:</w:t>
      </w:r>
      <w:r w:rsidRPr="00A13DB3">
        <w:tab/>
      </w:r>
      <w:r w:rsidRPr="001E057B">
        <w:rPr>
          <w:highlight w:val="yellow"/>
        </w:rPr>
        <w:t>20 €</w:t>
      </w:r>
    </w:p>
    <w:p w14:paraId="780DA768" w14:textId="77777777" w:rsidR="00F41B5F" w:rsidRPr="00A13DB3" w:rsidRDefault="00F41B5F" w:rsidP="00F41B5F">
      <w:pPr>
        <w:pStyle w:val="21Puces"/>
        <w:tabs>
          <w:tab w:val="decimal" w:pos="3969"/>
          <w:tab w:val="left" w:pos="5103"/>
        </w:tabs>
      </w:pPr>
      <w:r w:rsidRPr="00A13DB3">
        <w:t>Joueurs de moins de 19 ans :</w:t>
      </w:r>
      <w:r w:rsidRPr="00A13DB3">
        <w:tab/>
        <w:t>40 €</w:t>
      </w:r>
      <w:r>
        <w:tab/>
        <w:t>Abonnés Golf </w:t>
      </w:r>
      <w:r w:rsidRPr="00A13DB3">
        <w:t>:</w:t>
      </w:r>
      <w:r>
        <w:tab/>
      </w:r>
      <w:r w:rsidRPr="001E057B">
        <w:rPr>
          <w:highlight w:val="yellow"/>
        </w:rPr>
        <w:t>20 €</w:t>
      </w:r>
    </w:p>
    <w:p w14:paraId="67504AB8" w14:textId="77777777" w:rsidR="00E363BA" w:rsidRPr="00E363BA" w:rsidRDefault="00E363BA" w:rsidP="00E363BA">
      <w:pPr>
        <w:pStyle w:val="01Paragraphe"/>
      </w:pPr>
      <w:r w:rsidRPr="00E363BA">
        <w:t>Un joueur ou une joueuse, qui possède une licence française, mais qui s’inscrit en tant que non licencié ffgolf à un Grand Prix ne pourra pas bénéficier des réductions tarifaires ci-dessus.</w:t>
      </w:r>
    </w:p>
    <w:p w14:paraId="0B7305A0" w14:textId="77777777" w:rsidR="00D56219" w:rsidRPr="00602856" w:rsidRDefault="00D56219" w:rsidP="00CA0F33">
      <w:pPr>
        <w:pStyle w:val="02GParag"/>
      </w:pPr>
      <w:r>
        <w:t>Clôture des engagements</w:t>
      </w:r>
    </w:p>
    <w:p w14:paraId="4D9FFC76" w14:textId="77777777" w:rsidR="00BE5A69" w:rsidRPr="007A106D" w:rsidRDefault="00BE5A69" w:rsidP="00BE5A69">
      <w:pPr>
        <w:pStyle w:val="01Paragraphe"/>
      </w:pPr>
      <w:r>
        <w:t>Seule la date de réception</w:t>
      </w:r>
      <w:r w:rsidRPr="008564C8">
        <w:t xml:space="preserve"> des inscriptions </w:t>
      </w:r>
      <w:r>
        <w:t>par courrier 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662510D9" w14:textId="77777777" w:rsidR="00D56219" w:rsidRPr="00602856" w:rsidRDefault="00D56219" w:rsidP="00CA0F33">
      <w:pPr>
        <w:pStyle w:val="02GParag"/>
      </w:pPr>
      <w:r>
        <w:t>Liste des inscrits</w:t>
      </w:r>
    </w:p>
    <w:p w14:paraId="5CDB2705" w14:textId="77777777" w:rsidR="00BE5A69" w:rsidRPr="007A106D" w:rsidRDefault="00BE5A69" w:rsidP="00BE5A69">
      <w:pPr>
        <w:pStyle w:val="01Paragraphe"/>
      </w:pPr>
      <w:bookmarkStart w:id="3" w:name="_Hlk49857605"/>
      <w:r w:rsidRPr="00D56219">
        <w:t>Les joueurs n’étant pas en conformité avec les conditions de participation (licence, certificat médical et droit de jeu fédéral</w:t>
      </w:r>
      <w:r>
        <w:t>) la</w:t>
      </w:r>
      <w:r w:rsidRPr="00D56219">
        <w:t xml:space="preserve"> veille de la publication de</w:t>
      </w:r>
      <w:r>
        <w:t xml:space="preserve"> la liste des inscrits</w:t>
      </w:r>
      <w:r w:rsidRPr="00D56219">
        <w:t xml:space="preserve">, sont retirés de la liste des inscrits. </w:t>
      </w:r>
    </w:p>
    <w:bookmarkEnd w:id="3"/>
    <w:p w14:paraId="38EF1218" w14:textId="77777777" w:rsidR="00994478" w:rsidRDefault="00994478" w:rsidP="00CA0F33">
      <w:pPr>
        <w:pStyle w:val="02GParag"/>
      </w:pPr>
      <w:r>
        <w:t>Nombre de joueurs</w:t>
      </w:r>
    </w:p>
    <w:p w14:paraId="4695F032" w14:textId="12C68D8D" w:rsidR="00121891" w:rsidRDefault="00121891" w:rsidP="00121891">
      <w:pPr>
        <w:pStyle w:val="10Commentaire"/>
        <w:rPr>
          <w:highlight w:val="cyan"/>
        </w:rPr>
      </w:pPr>
      <w:bookmarkStart w:id="4" w:name="_Hlk534825715"/>
      <w:bookmarkStart w:id="5" w:name="_Hlk534831729"/>
      <w:r w:rsidRPr="000A7219">
        <w:rPr>
          <w:highlight w:val="cyan"/>
        </w:rPr>
        <w:t>Suivant Règlements fédéraux ou limitation par le club.</w:t>
      </w:r>
    </w:p>
    <w:p w14:paraId="06963349" w14:textId="0ED4E562" w:rsidR="00C50455" w:rsidRPr="00C50455" w:rsidRDefault="00C50455" w:rsidP="00C50455">
      <w:pPr>
        <w:pStyle w:val="10Commentaire"/>
        <w:rPr>
          <w:highlight w:val="cyan"/>
        </w:rPr>
      </w:pPr>
      <w:r w:rsidRPr="00C50455">
        <w:rPr>
          <w:highlight w:val="cyan"/>
        </w:rPr>
        <w:t>Si départs sur un seul tee</w:t>
      </w:r>
    </w:p>
    <w:p w14:paraId="4B3A218E" w14:textId="77777777" w:rsidR="00C50455" w:rsidRPr="00C50455" w:rsidRDefault="00C50455" w:rsidP="00C50455">
      <w:pPr>
        <w:pStyle w:val="00Ligneetroite"/>
        <w:rPr>
          <w:highlight w:val="cyan"/>
        </w:rPr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C50455" w:rsidRPr="00C50455" w14:paraId="27D4DC45" w14:textId="77777777" w:rsidTr="00CE5FB8">
        <w:trPr>
          <w:jc w:val="center"/>
        </w:trPr>
        <w:tc>
          <w:tcPr>
            <w:tcW w:w="2494" w:type="dxa"/>
            <w:vAlign w:val="center"/>
          </w:tcPr>
          <w:p w14:paraId="10261A9B" w14:textId="77777777" w:rsidR="00C50455" w:rsidRPr="00C50455" w:rsidRDefault="00C50455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20D773DE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Joueurs autorisé :</w:t>
            </w:r>
          </w:p>
          <w:p w14:paraId="0484D109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76540163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Dames : Nb mini</w:t>
            </w:r>
          </w:p>
          <w:p w14:paraId="0FC618DF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3DB4D7B0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Wild cards :</w:t>
            </w:r>
          </w:p>
          <w:p w14:paraId="5DC34903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Nb max autorisé</w:t>
            </w:r>
          </w:p>
        </w:tc>
      </w:tr>
      <w:tr w:rsidR="00C50455" w:rsidRPr="00C50455" w14:paraId="2C76E72C" w14:textId="77777777" w:rsidTr="00CE5FB8">
        <w:trPr>
          <w:jc w:val="center"/>
        </w:trPr>
        <w:tc>
          <w:tcPr>
            <w:tcW w:w="2494" w:type="dxa"/>
            <w:vAlign w:val="center"/>
          </w:tcPr>
          <w:p w14:paraId="2C13174A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au 14 mars</w:t>
            </w:r>
          </w:p>
        </w:tc>
        <w:tc>
          <w:tcPr>
            <w:tcW w:w="1928" w:type="dxa"/>
            <w:vAlign w:val="center"/>
          </w:tcPr>
          <w:p w14:paraId="73712BA6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102</w:t>
            </w:r>
          </w:p>
        </w:tc>
        <w:tc>
          <w:tcPr>
            <w:tcW w:w="1928" w:type="dxa"/>
            <w:vAlign w:val="center"/>
          </w:tcPr>
          <w:p w14:paraId="57A4813B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5CFE8D13" w14:textId="2EE1D97D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</w:t>
            </w:r>
            <w:r w:rsidR="00503DC9">
              <w:rPr>
                <w:highlight w:val="cyan"/>
              </w:rPr>
              <w:t>1</w:t>
            </w:r>
          </w:p>
        </w:tc>
      </w:tr>
      <w:tr w:rsidR="00C50455" w:rsidRPr="00C50455" w14:paraId="1559CA9D" w14:textId="77777777" w:rsidTr="00CE5FB8">
        <w:trPr>
          <w:jc w:val="center"/>
        </w:trPr>
        <w:tc>
          <w:tcPr>
            <w:tcW w:w="2494" w:type="dxa"/>
            <w:vAlign w:val="center"/>
          </w:tcPr>
          <w:p w14:paraId="688F5195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15 au 31 mars</w:t>
            </w:r>
          </w:p>
        </w:tc>
        <w:tc>
          <w:tcPr>
            <w:tcW w:w="1928" w:type="dxa"/>
            <w:vAlign w:val="center"/>
          </w:tcPr>
          <w:p w14:paraId="5D39AFB9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091729F2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58B0E54E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11</w:t>
            </w:r>
          </w:p>
        </w:tc>
      </w:tr>
      <w:tr w:rsidR="00C50455" w:rsidRPr="00C50455" w14:paraId="6EC32064" w14:textId="77777777" w:rsidTr="00CE5FB8">
        <w:trPr>
          <w:jc w:val="center"/>
        </w:trPr>
        <w:tc>
          <w:tcPr>
            <w:tcW w:w="2494" w:type="dxa"/>
            <w:vAlign w:val="center"/>
          </w:tcPr>
          <w:p w14:paraId="30BEA461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1CB4F1AF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64A8953F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32728773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</w:t>
            </w:r>
          </w:p>
        </w:tc>
      </w:tr>
      <w:tr w:rsidR="00C50455" w:rsidRPr="00C50455" w14:paraId="27787681" w14:textId="77777777" w:rsidTr="00CE5FB8">
        <w:trPr>
          <w:jc w:val="center"/>
        </w:trPr>
        <w:tc>
          <w:tcPr>
            <w:tcW w:w="2494" w:type="dxa"/>
            <w:vAlign w:val="center"/>
          </w:tcPr>
          <w:p w14:paraId="4EBE7F75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mai au 22 août</w:t>
            </w:r>
          </w:p>
        </w:tc>
        <w:tc>
          <w:tcPr>
            <w:tcW w:w="1928" w:type="dxa"/>
            <w:vAlign w:val="center"/>
          </w:tcPr>
          <w:p w14:paraId="7D2C9154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144</w:t>
            </w:r>
          </w:p>
        </w:tc>
        <w:tc>
          <w:tcPr>
            <w:tcW w:w="1928" w:type="dxa"/>
            <w:vAlign w:val="center"/>
          </w:tcPr>
          <w:p w14:paraId="31D03DF3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1CE565A0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</w:t>
            </w:r>
          </w:p>
        </w:tc>
      </w:tr>
      <w:tr w:rsidR="00C50455" w:rsidRPr="00C50455" w14:paraId="6B5E00E1" w14:textId="77777777" w:rsidTr="00CE5FB8">
        <w:trPr>
          <w:jc w:val="center"/>
        </w:trPr>
        <w:tc>
          <w:tcPr>
            <w:tcW w:w="2494" w:type="dxa"/>
            <w:vAlign w:val="center"/>
          </w:tcPr>
          <w:p w14:paraId="5367025D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23 au 31 août</w:t>
            </w:r>
          </w:p>
        </w:tc>
        <w:tc>
          <w:tcPr>
            <w:tcW w:w="1928" w:type="dxa"/>
            <w:vAlign w:val="center"/>
          </w:tcPr>
          <w:p w14:paraId="31D278E9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135</w:t>
            </w:r>
          </w:p>
        </w:tc>
        <w:tc>
          <w:tcPr>
            <w:tcW w:w="1928" w:type="dxa"/>
            <w:vAlign w:val="center"/>
          </w:tcPr>
          <w:p w14:paraId="7275554A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1A55DF23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</w:t>
            </w:r>
          </w:p>
        </w:tc>
      </w:tr>
      <w:tr w:rsidR="00C50455" w:rsidRPr="00C50455" w14:paraId="009F552F" w14:textId="77777777" w:rsidTr="00CE5FB8">
        <w:trPr>
          <w:trHeight w:val="277"/>
          <w:jc w:val="center"/>
        </w:trPr>
        <w:tc>
          <w:tcPr>
            <w:tcW w:w="2494" w:type="dxa"/>
            <w:vAlign w:val="center"/>
          </w:tcPr>
          <w:p w14:paraId="1054964D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au 19 septembre</w:t>
            </w:r>
          </w:p>
        </w:tc>
        <w:tc>
          <w:tcPr>
            <w:tcW w:w="1928" w:type="dxa"/>
            <w:vAlign w:val="center"/>
          </w:tcPr>
          <w:p w14:paraId="1816C471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3C7AECEE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52E0440C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</w:t>
            </w:r>
          </w:p>
        </w:tc>
      </w:tr>
      <w:tr w:rsidR="00C50455" w:rsidRPr="00C50455" w14:paraId="1C621AA7" w14:textId="77777777" w:rsidTr="00CE5FB8">
        <w:trPr>
          <w:jc w:val="center"/>
        </w:trPr>
        <w:tc>
          <w:tcPr>
            <w:tcW w:w="2494" w:type="dxa"/>
            <w:vAlign w:val="center"/>
          </w:tcPr>
          <w:p w14:paraId="7B9390DC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20 au 30 septembre</w:t>
            </w:r>
          </w:p>
        </w:tc>
        <w:tc>
          <w:tcPr>
            <w:tcW w:w="1928" w:type="dxa"/>
            <w:vAlign w:val="center"/>
          </w:tcPr>
          <w:p w14:paraId="67294F3E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36D1E48D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2D39C5B2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11</w:t>
            </w:r>
          </w:p>
        </w:tc>
      </w:tr>
      <w:tr w:rsidR="00C50455" w:rsidRPr="00C50455" w14:paraId="3729D78B" w14:textId="77777777" w:rsidTr="00CE5FB8">
        <w:trPr>
          <w:jc w:val="center"/>
        </w:trPr>
        <w:tc>
          <w:tcPr>
            <w:tcW w:w="2494" w:type="dxa"/>
            <w:vAlign w:val="center"/>
          </w:tcPr>
          <w:p w14:paraId="7AA53C1A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au 17 octobre</w:t>
            </w:r>
          </w:p>
        </w:tc>
        <w:tc>
          <w:tcPr>
            <w:tcW w:w="1928" w:type="dxa"/>
            <w:vAlign w:val="center"/>
          </w:tcPr>
          <w:p w14:paraId="2FFF9D91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96</w:t>
            </w:r>
          </w:p>
        </w:tc>
        <w:tc>
          <w:tcPr>
            <w:tcW w:w="1928" w:type="dxa"/>
            <w:vAlign w:val="center"/>
          </w:tcPr>
          <w:p w14:paraId="7C4CA1B5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22E49B63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</w:t>
            </w:r>
          </w:p>
        </w:tc>
      </w:tr>
      <w:tr w:rsidR="00C50455" w:rsidRPr="00C50455" w14:paraId="130F2EBE" w14:textId="77777777" w:rsidTr="00CE5FB8">
        <w:trPr>
          <w:jc w:val="center"/>
        </w:trPr>
        <w:tc>
          <w:tcPr>
            <w:tcW w:w="2494" w:type="dxa"/>
            <w:vAlign w:val="center"/>
          </w:tcPr>
          <w:p w14:paraId="5B3EBA46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18 au 31 octobre</w:t>
            </w:r>
          </w:p>
        </w:tc>
        <w:tc>
          <w:tcPr>
            <w:tcW w:w="1928" w:type="dxa"/>
            <w:vAlign w:val="center"/>
          </w:tcPr>
          <w:p w14:paraId="107CF3E9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90</w:t>
            </w:r>
          </w:p>
        </w:tc>
        <w:tc>
          <w:tcPr>
            <w:tcW w:w="1928" w:type="dxa"/>
            <w:vAlign w:val="center"/>
          </w:tcPr>
          <w:p w14:paraId="24A5FB60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0EA96187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</w:t>
            </w:r>
          </w:p>
        </w:tc>
      </w:tr>
      <w:tr w:rsidR="00C50455" w:rsidRPr="00C50455" w14:paraId="28F0281D" w14:textId="77777777" w:rsidTr="00CE5FB8">
        <w:trPr>
          <w:jc w:val="center"/>
        </w:trPr>
        <w:tc>
          <w:tcPr>
            <w:tcW w:w="2494" w:type="dxa"/>
            <w:vAlign w:val="center"/>
          </w:tcPr>
          <w:p w14:paraId="4880F96D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Novembre</w:t>
            </w:r>
          </w:p>
        </w:tc>
        <w:tc>
          <w:tcPr>
            <w:tcW w:w="1928" w:type="dxa"/>
            <w:vAlign w:val="center"/>
          </w:tcPr>
          <w:p w14:paraId="16EDB29A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81</w:t>
            </w:r>
          </w:p>
        </w:tc>
        <w:tc>
          <w:tcPr>
            <w:tcW w:w="1928" w:type="dxa"/>
            <w:vAlign w:val="center"/>
          </w:tcPr>
          <w:p w14:paraId="37E975EB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18</w:t>
            </w:r>
          </w:p>
        </w:tc>
        <w:tc>
          <w:tcPr>
            <w:tcW w:w="1928" w:type="dxa"/>
            <w:vAlign w:val="center"/>
          </w:tcPr>
          <w:p w14:paraId="125D8626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8</w:t>
            </w:r>
          </w:p>
        </w:tc>
      </w:tr>
    </w:tbl>
    <w:p w14:paraId="43BED602" w14:textId="384637F6" w:rsidR="00C50455" w:rsidRPr="00C50455" w:rsidRDefault="00C50455" w:rsidP="00C50455">
      <w:pPr>
        <w:pStyle w:val="10Commentaire"/>
        <w:rPr>
          <w:highlight w:val="cyan"/>
        </w:rPr>
      </w:pPr>
      <w:r w:rsidRPr="00C50455">
        <w:rPr>
          <w:highlight w:val="cyan"/>
        </w:rPr>
        <w:t>Si départs sur deux tees</w:t>
      </w:r>
    </w:p>
    <w:p w14:paraId="0B24F461" w14:textId="77777777" w:rsidR="00C50455" w:rsidRPr="00C50455" w:rsidRDefault="00C50455" w:rsidP="00C50455">
      <w:pPr>
        <w:pStyle w:val="00Ligneetroite"/>
        <w:rPr>
          <w:highlight w:val="cyan"/>
        </w:rPr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C50455" w:rsidRPr="00C50455" w14:paraId="1959ACDA" w14:textId="77777777" w:rsidTr="00CE5FB8">
        <w:trPr>
          <w:jc w:val="center"/>
        </w:trPr>
        <w:tc>
          <w:tcPr>
            <w:tcW w:w="2494" w:type="dxa"/>
            <w:vAlign w:val="center"/>
          </w:tcPr>
          <w:p w14:paraId="23BFE510" w14:textId="77777777" w:rsidR="00C50455" w:rsidRPr="00C50455" w:rsidRDefault="00C50455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13C356A8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Joueurs autorisé :</w:t>
            </w:r>
          </w:p>
          <w:p w14:paraId="47E01537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7A9AC2EE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Dames : Nb mini</w:t>
            </w:r>
          </w:p>
          <w:p w14:paraId="1E353081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79928B11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Wild cards :</w:t>
            </w:r>
          </w:p>
          <w:p w14:paraId="05EE12F3" w14:textId="77777777" w:rsidR="00C50455" w:rsidRPr="00C50455" w:rsidRDefault="00C50455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Nb max autorisé</w:t>
            </w:r>
          </w:p>
        </w:tc>
      </w:tr>
      <w:tr w:rsidR="00C50455" w:rsidRPr="00C50455" w14:paraId="6DE5C451" w14:textId="77777777" w:rsidTr="00CE5FB8">
        <w:trPr>
          <w:jc w:val="center"/>
        </w:trPr>
        <w:tc>
          <w:tcPr>
            <w:tcW w:w="2494" w:type="dxa"/>
          </w:tcPr>
          <w:p w14:paraId="2048DFFE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Mars</w:t>
            </w:r>
          </w:p>
        </w:tc>
        <w:tc>
          <w:tcPr>
            <w:tcW w:w="1928" w:type="dxa"/>
          </w:tcPr>
          <w:p w14:paraId="26C5E0FA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120</w:t>
            </w:r>
          </w:p>
        </w:tc>
        <w:tc>
          <w:tcPr>
            <w:tcW w:w="1928" w:type="dxa"/>
          </w:tcPr>
          <w:p w14:paraId="10549829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27</w:t>
            </w:r>
          </w:p>
        </w:tc>
        <w:tc>
          <w:tcPr>
            <w:tcW w:w="1928" w:type="dxa"/>
          </w:tcPr>
          <w:p w14:paraId="185E1F5C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12</w:t>
            </w:r>
          </w:p>
        </w:tc>
      </w:tr>
      <w:tr w:rsidR="00C50455" w:rsidRPr="00C50455" w14:paraId="5B2D409E" w14:textId="77777777" w:rsidTr="00CE5FB8">
        <w:trPr>
          <w:jc w:val="center"/>
        </w:trPr>
        <w:tc>
          <w:tcPr>
            <w:tcW w:w="2494" w:type="dxa"/>
          </w:tcPr>
          <w:p w14:paraId="22A94499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Avril</w:t>
            </w:r>
          </w:p>
        </w:tc>
        <w:tc>
          <w:tcPr>
            <w:tcW w:w="1928" w:type="dxa"/>
          </w:tcPr>
          <w:p w14:paraId="52B96E15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132</w:t>
            </w:r>
          </w:p>
        </w:tc>
        <w:tc>
          <w:tcPr>
            <w:tcW w:w="1928" w:type="dxa"/>
          </w:tcPr>
          <w:p w14:paraId="2EC106ED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30</w:t>
            </w:r>
          </w:p>
        </w:tc>
        <w:tc>
          <w:tcPr>
            <w:tcW w:w="1928" w:type="dxa"/>
          </w:tcPr>
          <w:p w14:paraId="3E339022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</w:t>
            </w:r>
          </w:p>
        </w:tc>
      </w:tr>
      <w:tr w:rsidR="00C50455" w:rsidRPr="00C50455" w14:paraId="00C8BB56" w14:textId="77777777" w:rsidTr="00CE5FB8">
        <w:trPr>
          <w:jc w:val="center"/>
        </w:trPr>
        <w:tc>
          <w:tcPr>
            <w:tcW w:w="2494" w:type="dxa"/>
          </w:tcPr>
          <w:p w14:paraId="7214C630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mai au 22 août</w:t>
            </w:r>
          </w:p>
        </w:tc>
        <w:tc>
          <w:tcPr>
            <w:tcW w:w="1928" w:type="dxa"/>
          </w:tcPr>
          <w:p w14:paraId="220402A5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156</w:t>
            </w:r>
          </w:p>
        </w:tc>
        <w:tc>
          <w:tcPr>
            <w:tcW w:w="1928" w:type="dxa"/>
          </w:tcPr>
          <w:p w14:paraId="0EE63A4D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36</w:t>
            </w:r>
          </w:p>
        </w:tc>
        <w:tc>
          <w:tcPr>
            <w:tcW w:w="1928" w:type="dxa"/>
          </w:tcPr>
          <w:p w14:paraId="315764F4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15</w:t>
            </w:r>
          </w:p>
        </w:tc>
      </w:tr>
      <w:tr w:rsidR="00C50455" w:rsidRPr="00C50455" w14:paraId="7422250E" w14:textId="77777777" w:rsidTr="00CE5FB8">
        <w:trPr>
          <w:jc w:val="center"/>
        </w:trPr>
        <w:tc>
          <w:tcPr>
            <w:tcW w:w="2494" w:type="dxa"/>
          </w:tcPr>
          <w:p w14:paraId="2FC78BCA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23 au 31 août</w:t>
            </w:r>
          </w:p>
        </w:tc>
        <w:tc>
          <w:tcPr>
            <w:tcW w:w="1928" w:type="dxa"/>
          </w:tcPr>
          <w:p w14:paraId="154A8B0B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144</w:t>
            </w:r>
          </w:p>
        </w:tc>
        <w:tc>
          <w:tcPr>
            <w:tcW w:w="1928" w:type="dxa"/>
          </w:tcPr>
          <w:p w14:paraId="67C4EEFC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33</w:t>
            </w:r>
          </w:p>
        </w:tc>
        <w:tc>
          <w:tcPr>
            <w:tcW w:w="1928" w:type="dxa"/>
          </w:tcPr>
          <w:p w14:paraId="091134C5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14</w:t>
            </w:r>
          </w:p>
        </w:tc>
      </w:tr>
      <w:tr w:rsidR="00C50455" w:rsidRPr="00C50455" w14:paraId="3CC93361" w14:textId="77777777" w:rsidTr="00CE5FB8">
        <w:trPr>
          <w:jc w:val="center"/>
        </w:trPr>
        <w:tc>
          <w:tcPr>
            <w:tcW w:w="2494" w:type="dxa"/>
          </w:tcPr>
          <w:p w14:paraId="5CF492D4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Septembre</w:t>
            </w:r>
          </w:p>
        </w:tc>
        <w:tc>
          <w:tcPr>
            <w:tcW w:w="1928" w:type="dxa"/>
          </w:tcPr>
          <w:p w14:paraId="2DB1BBE3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132</w:t>
            </w:r>
          </w:p>
        </w:tc>
        <w:tc>
          <w:tcPr>
            <w:tcW w:w="1928" w:type="dxa"/>
          </w:tcPr>
          <w:p w14:paraId="1681CA62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30</w:t>
            </w:r>
          </w:p>
        </w:tc>
        <w:tc>
          <w:tcPr>
            <w:tcW w:w="1928" w:type="dxa"/>
          </w:tcPr>
          <w:p w14:paraId="0C3DE00E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13</w:t>
            </w:r>
          </w:p>
        </w:tc>
      </w:tr>
      <w:tr w:rsidR="00C50455" w:rsidRPr="00C50455" w14:paraId="768DBECD" w14:textId="77777777" w:rsidTr="00CE5FB8">
        <w:trPr>
          <w:jc w:val="center"/>
        </w:trPr>
        <w:tc>
          <w:tcPr>
            <w:tcW w:w="2494" w:type="dxa"/>
          </w:tcPr>
          <w:p w14:paraId="0DC4F638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 au 17 octobre</w:t>
            </w:r>
          </w:p>
        </w:tc>
        <w:tc>
          <w:tcPr>
            <w:tcW w:w="1928" w:type="dxa"/>
          </w:tcPr>
          <w:p w14:paraId="58267DFC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108</w:t>
            </w:r>
          </w:p>
        </w:tc>
        <w:tc>
          <w:tcPr>
            <w:tcW w:w="1928" w:type="dxa"/>
          </w:tcPr>
          <w:p w14:paraId="57BC1CDD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24</w:t>
            </w:r>
          </w:p>
        </w:tc>
        <w:tc>
          <w:tcPr>
            <w:tcW w:w="1928" w:type="dxa"/>
          </w:tcPr>
          <w:p w14:paraId="66AC2ED6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11</w:t>
            </w:r>
          </w:p>
        </w:tc>
      </w:tr>
      <w:tr w:rsidR="00C50455" w:rsidRPr="00C50455" w14:paraId="1539A547" w14:textId="77777777" w:rsidTr="00CE5FB8">
        <w:trPr>
          <w:jc w:val="center"/>
        </w:trPr>
        <w:tc>
          <w:tcPr>
            <w:tcW w:w="2494" w:type="dxa"/>
          </w:tcPr>
          <w:p w14:paraId="36DDB05D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18 au 31 octobre</w:t>
            </w:r>
          </w:p>
        </w:tc>
        <w:tc>
          <w:tcPr>
            <w:tcW w:w="1928" w:type="dxa"/>
          </w:tcPr>
          <w:p w14:paraId="71C3BD38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96</w:t>
            </w:r>
          </w:p>
        </w:tc>
        <w:tc>
          <w:tcPr>
            <w:tcW w:w="1928" w:type="dxa"/>
          </w:tcPr>
          <w:p w14:paraId="7D3EFA96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21</w:t>
            </w:r>
          </w:p>
        </w:tc>
        <w:tc>
          <w:tcPr>
            <w:tcW w:w="1928" w:type="dxa"/>
          </w:tcPr>
          <w:p w14:paraId="74204666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10</w:t>
            </w:r>
          </w:p>
        </w:tc>
      </w:tr>
      <w:tr w:rsidR="00C50455" w14:paraId="5DFD32EE" w14:textId="77777777" w:rsidTr="00CE5FB8">
        <w:trPr>
          <w:jc w:val="center"/>
        </w:trPr>
        <w:tc>
          <w:tcPr>
            <w:tcW w:w="2494" w:type="dxa"/>
          </w:tcPr>
          <w:p w14:paraId="5F864FC3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Novembre</w:t>
            </w:r>
          </w:p>
        </w:tc>
        <w:tc>
          <w:tcPr>
            <w:tcW w:w="1928" w:type="dxa"/>
          </w:tcPr>
          <w:p w14:paraId="3EAEC3CE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90</w:t>
            </w:r>
          </w:p>
        </w:tc>
        <w:tc>
          <w:tcPr>
            <w:tcW w:w="1928" w:type="dxa"/>
          </w:tcPr>
          <w:p w14:paraId="519A991D" w14:textId="77777777" w:rsidR="00C50455" w:rsidRPr="00C50455" w:rsidRDefault="00C50455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C50455">
              <w:rPr>
                <w:highlight w:val="cyan"/>
              </w:rPr>
              <w:t>21</w:t>
            </w:r>
          </w:p>
        </w:tc>
        <w:tc>
          <w:tcPr>
            <w:tcW w:w="1928" w:type="dxa"/>
          </w:tcPr>
          <w:p w14:paraId="32F0E13A" w14:textId="77777777" w:rsidR="00C50455" w:rsidRPr="000E7A61" w:rsidRDefault="00C50455" w:rsidP="00CE5FB8">
            <w:pPr>
              <w:pStyle w:val="31Tableau"/>
              <w:spacing w:before="0" w:after="0"/>
              <w:contextualSpacing w:val="0"/>
              <w:jc w:val="center"/>
            </w:pPr>
            <w:r w:rsidRPr="00C50455">
              <w:rPr>
                <w:highlight w:val="cyan"/>
              </w:rPr>
              <w:t>9</w:t>
            </w:r>
          </w:p>
        </w:tc>
      </w:tr>
    </w:tbl>
    <w:p w14:paraId="012C80F7" w14:textId="77777777" w:rsidR="00121891" w:rsidRDefault="00121891" w:rsidP="00121891">
      <w:pPr>
        <w:pStyle w:val="01Paragraphe"/>
      </w:pPr>
      <w:r w:rsidRPr="004B12DA">
        <w:rPr>
          <w:highlight w:val="yellow"/>
        </w:rPr>
        <w:t>120</w:t>
      </w:r>
      <w:r>
        <w:t xml:space="preserve"> joueurs et joueuses, dont </w:t>
      </w:r>
      <w:r w:rsidRPr="004B12DA">
        <w:rPr>
          <w:highlight w:val="yellow"/>
        </w:rPr>
        <w:t>27</w:t>
      </w:r>
      <w:r>
        <w:t xml:space="preserve"> dames et </w:t>
      </w:r>
      <w:r w:rsidRPr="004B12DA">
        <w:rPr>
          <w:highlight w:val="yellow"/>
        </w:rPr>
        <w:t>12</w:t>
      </w:r>
      <w:r>
        <w:t xml:space="preserve"> wild cards.</w:t>
      </w:r>
    </w:p>
    <w:p w14:paraId="235C2C32" w14:textId="77777777" w:rsidR="00121891" w:rsidRDefault="00121891" w:rsidP="00121891">
      <w:pPr>
        <w:pStyle w:val="01Paragraphe"/>
      </w:pPr>
      <w:bookmarkStart w:id="6" w:name="_Hlk42269644"/>
      <w:r>
        <w:t>10% du champ de joueurs est réservé aux licences Or U16 qui ne rentrent pas via leur place au mérite amateur ou par leur index.</w:t>
      </w:r>
    </w:p>
    <w:bookmarkEnd w:id="4"/>
    <w:bookmarkEnd w:id="6"/>
    <w:p w14:paraId="221830F1" w14:textId="77777777" w:rsidR="00121891" w:rsidRPr="008F5C81" w:rsidRDefault="00121891" w:rsidP="00121891">
      <w:pPr>
        <w:pStyle w:val="00Ligneetroite"/>
      </w:pPr>
    </w:p>
    <w:bookmarkEnd w:id="5"/>
    <w:p w14:paraId="151A4410" w14:textId="3F9FAF36" w:rsidR="00121891" w:rsidRPr="00FB0213" w:rsidRDefault="00121891" w:rsidP="00121891">
      <w:pPr>
        <w:pStyle w:val="01Paragraphe"/>
      </w:pPr>
      <w:r w:rsidRPr="00FB0213">
        <w:t xml:space="preserve">Les joueurs </w:t>
      </w:r>
      <w:r>
        <w:t xml:space="preserve">et </w:t>
      </w:r>
      <w:r w:rsidRPr="004B12DA">
        <w:t xml:space="preserve">joueuses </w:t>
      </w:r>
      <w:r w:rsidRPr="00FB0213">
        <w:t>sont retenus dans l’ordre suivant :</w:t>
      </w:r>
    </w:p>
    <w:p w14:paraId="2BB1E5FB" w14:textId="77777777" w:rsidR="00121891" w:rsidRDefault="00121891" w:rsidP="00121891">
      <w:pPr>
        <w:pStyle w:val="11Puce"/>
      </w:pPr>
      <w:r>
        <w:lastRenderedPageBreak/>
        <w:t>L</w:t>
      </w:r>
      <w:r w:rsidRPr="004B12DA">
        <w:t>es joueurs</w:t>
      </w:r>
      <w:r>
        <w:t xml:space="preserve"> et </w:t>
      </w:r>
      <w:r w:rsidRPr="004B12DA">
        <w:t>joueuses de nationalité étrangère classés dans les 2000 premiers du WAGR pour les Messieurs et dans les 1500 premières du WWAGR pour les Dames</w:t>
      </w:r>
      <w:r>
        <w:t>.</w:t>
      </w:r>
    </w:p>
    <w:p w14:paraId="62D086F1" w14:textId="77777777" w:rsidR="00121891" w:rsidRDefault="00121891" w:rsidP="00121891">
      <w:pPr>
        <w:pStyle w:val="11Puce"/>
      </w:pPr>
      <w:r>
        <w:t>L</w:t>
      </w:r>
      <w:r w:rsidRPr="004B12DA">
        <w:t>’ordre du Mérite National Amateur</w:t>
      </w:r>
      <w:r>
        <w:t>.</w:t>
      </w:r>
    </w:p>
    <w:p w14:paraId="74D5A8F2" w14:textId="77777777" w:rsidR="00121891" w:rsidRDefault="00121891" w:rsidP="00121891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14:paraId="43BF48E5" w14:textId="77777777" w:rsidR="00121891" w:rsidRDefault="00121891" w:rsidP="00121891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1C5C5222" w14:textId="77777777" w:rsidR="00EB4EA7" w:rsidRDefault="00EB4EA7" w:rsidP="00293DF4">
      <w:pPr>
        <w:pStyle w:val="Titre3"/>
      </w:pPr>
      <w:r>
        <w:t>Organisation</w:t>
      </w:r>
    </w:p>
    <w:p w14:paraId="4E8EEFD0" w14:textId="77777777" w:rsidR="00CA4B85" w:rsidRPr="00602856" w:rsidRDefault="00CA4B85" w:rsidP="00CA4B85">
      <w:pPr>
        <w:pStyle w:val="02GParag"/>
      </w:pPr>
      <w:r>
        <w:t>Entrainement</w:t>
      </w:r>
    </w:p>
    <w:p w14:paraId="5C92DEFE" w14:textId="77777777" w:rsidR="00CA4B85" w:rsidRDefault="00CA4B85" w:rsidP="00CA4B85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2CDD5853" w14:textId="77777777" w:rsidR="00DE124B" w:rsidRPr="00602856" w:rsidRDefault="00DE124B" w:rsidP="00CA0F33">
      <w:pPr>
        <w:pStyle w:val="02GParag"/>
      </w:pPr>
      <w:r>
        <w:t>Tirage des départs</w:t>
      </w:r>
    </w:p>
    <w:p w14:paraId="628D6A90" w14:textId="77777777" w:rsidR="00243774" w:rsidRDefault="00243774" w:rsidP="00243774">
      <w:pPr>
        <w:pStyle w:val="10Commentaire"/>
      </w:pPr>
      <w:bookmarkStart w:id="7" w:name="_Hlk534826169"/>
      <w:bookmarkStart w:id="8" w:name="_Hlk49858704"/>
      <w:r w:rsidRPr="00243774">
        <w:rPr>
          <w:highlight w:val="cyan"/>
        </w:rPr>
        <w:t>Si départ sur un tee.</w:t>
      </w:r>
    </w:p>
    <w:p w14:paraId="3E2B3AEC" w14:textId="77777777" w:rsidR="00BE5A69" w:rsidRDefault="00BE5A69" w:rsidP="00A61535">
      <w:pPr>
        <w:pStyle w:val="01Paragraphe"/>
      </w:pPr>
      <w:bookmarkStart w:id="9" w:name="_Hlk49858453"/>
      <w:r>
        <w:t>Le tirage des départs se fait :</w:t>
      </w:r>
    </w:p>
    <w:bookmarkEnd w:id="9"/>
    <w:p w14:paraId="429237CD" w14:textId="2E31BEC9" w:rsidR="00A61535" w:rsidRPr="00EB4EA7" w:rsidRDefault="00A61535" w:rsidP="00BE5A69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dans l’ordre du Mérite puis des index.</w:t>
      </w:r>
    </w:p>
    <w:p w14:paraId="7E739088" w14:textId="509F10D5" w:rsidR="00DE7671" w:rsidRDefault="00A61535" w:rsidP="00BE5A69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</w:t>
      </w:r>
      <w:r w:rsidR="00DE7671">
        <w:t>en inversant le haut et le bas du tableau.</w:t>
      </w:r>
    </w:p>
    <w:p w14:paraId="327CA22D" w14:textId="06D84517" w:rsidR="00A61535" w:rsidRDefault="00A61535" w:rsidP="00BE5A69">
      <w:pPr>
        <w:pStyle w:val="11Puce"/>
      </w:pPr>
      <w:r>
        <w:t xml:space="preserve">Lors </w:t>
      </w:r>
      <w:r w:rsidR="00A23C6B">
        <w:t xml:space="preserve">du ou </w:t>
      </w:r>
      <w:r>
        <w:t>des tours suivants,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bookmarkEnd w:id="7"/>
    <w:p w14:paraId="23985761" w14:textId="40913509" w:rsidR="00243774" w:rsidRDefault="00243774" w:rsidP="00243774">
      <w:pPr>
        <w:pStyle w:val="10Commentaire"/>
      </w:pPr>
      <w:r w:rsidRPr="00243774">
        <w:rPr>
          <w:highlight w:val="cyan"/>
        </w:rPr>
        <w:t xml:space="preserve">Si départ sur </w:t>
      </w:r>
      <w:r>
        <w:rPr>
          <w:highlight w:val="cyan"/>
        </w:rPr>
        <w:t>2</w:t>
      </w:r>
      <w:r w:rsidRPr="00243774">
        <w:rPr>
          <w:highlight w:val="cyan"/>
        </w:rPr>
        <w:t xml:space="preserve"> tee</w:t>
      </w:r>
      <w:r>
        <w:rPr>
          <w:highlight w:val="cyan"/>
        </w:rPr>
        <w:t>s</w:t>
      </w:r>
      <w:r w:rsidRPr="00243774">
        <w:rPr>
          <w:highlight w:val="cyan"/>
        </w:rPr>
        <w:t>.</w:t>
      </w:r>
    </w:p>
    <w:p w14:paraId="786ECCDA" w14:textId="67489E7F" w:rsidR="00243774" w:rsidRDefault="00243774" w:rsidP="00243774">
      <w:pPr>
        <w:pStyle w:val="01Paragraphe"/>
      </w:pPr>
      <w:r>
        <w:t>Lors des tour</w:t>
      </w:r>
      <w:r w:rsidR="00BE5A69">
        <w:t>s</w:t>
      </w:r>
      <w:r>
        <w:t xml:space="preserve"> 1 et 2, les départs se font des tees </w:t>
      </w:r>
      <w:r w:rsidRPr="00243774">
        <w:rPr>
          <w:highlight w:val="yellow"/>
        </w:rPr>
        <w:t>XX</w:t>
      </w:r>
      <w:r>
        <w:t xml:space="preserve"> et </w:t>
      </w:r>
      <w:r w:rsidRPr="00243774">
        <w:rPr>
          <w:highlight w:val="yellow"/>
        </w:rPr>
        <w:t>XX</w:t>
      </w:r>
      <w:r>
        <w:t>.</w:t>
      </w:r>
    </w:p>
    <w:p w14:paraId="52F6112F" w14:textId="77777777" w:rsidR="00BE5A69" w:rsidRDefault="00BE5A69" w:rsidP="00BE5A69">
      <w:pPr>
        <w:pStyle w:val="01Paragraphe"/>
      </w:pPr>
      <w:r>
        <w:t>Le tirage des départs se fait :</w:t>
      </w:r>
    </w:p>
    <w:p w14:paraId="53AC8F10" w14:textId="1F798E4A" w:rsidR="00243774" w:rsidRPr="00EB4EA7" w:rsidRDefault="00243774" w:rsidP="00BE5A69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dans l’ordre du Mérite puis des index.</w:t>
      </w:r>
    </w:p>
    <w:p w14:paraId="1DF94A08" w14:textId="2E6A6DCB" w:rsidR="00243774" w:rsidRDefault="00243774" w:rsidP="00BE5A69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</w:t>
      </w:r>
      <w:r>
        <w:t>en inversant les tees de départ et en inversant le haut et le bas du tableau.</w:t>
      </w:r>
    </w:p>
    <w:p w14:paraId="7F99D9FD" w14:textId="50BFAD92" w:rsidR="00243774" w:rsidRDefault="00243774" w:rsidP="00BE5A69">
      <w:pPr>
        <w:pStyle w:val="11Puce"/>
      </w:pPr>
      <w:r>
        <w:t xml:space="preserve">Lors du ou des tours suivants, </w:t>
      </w:r>
      <w:r w:rsidRPr="00EB4EA7">
        <w:t>dans l’ordre</w:t>
      </w:r>
      <w:r w:rsidRPr="00741866">
        <w:t xml:space="preserve"> inverse des résultats</w:t>
      </w:r>
      <w:r>
        <w:t>.</w:t>
      </w:r>
    </w:p>
    <w:bookmarkEnd w:id="8"/>
    <w:p w14:paraId="72665A0F" w14:textId="77777777" w:rsidR="00DE124B" w:rsidRPr="00602856" w:rsidRDefault="00DE124B" w:rsidP="00CA0F33">
      <w:pPr>
        <w:pStyle w:val="02GParag"/>
      </w:pPr>
      <w:r>
        <w:t>Prix et Remise des Prix</w:t>
      </w:r>
    </w:p>
    <w:p w14:paraId="55F7034B" w14:textId="77777777" w:rsidR="00BE5A69" w:rsidRDefault="00BE5A69" w:rsidP="00BE5A69">
      <w:pPr>
        <w:pStyle w:val="01Paragraphe"/>
      </w:pPr>
      <w:bookmarkStart w:id="10" w:name="_Hlk534835077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4599F312" w14:textId="41C9AC31" w:rsidR="00F91031" w:rsidRDefault="00BE5A69" w:rsidP="00EE6299">
      <w:pPr>
        <w:pStyle w:val="01Paragraphe"/>
      </w:pPr>
      <w:bookmarkStart w:id="11" w:name="_Hlk534835161"/>
      <w:bookmarkEnd w:id="10"/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  <w:bookmarkEnd w:id="11"/>
      <w:r w:rsidR="00F91031">
        <w:br w:type="page"/>
      </w:r>
    </w:p>
    <w:p w14:paraId="576A405C" w14:textId="77777777" w:rsidR="00BE5A69" w:rsidRDefault="00BE5A69" w:rsidP="00BE5A69">
      <w:pPr>
        <w:pStyle w:val="01Paragraphe"/>
        <w:rPr>
          <w:highlight w:val="yellow"/>
        </w:rPr>
      </w:pPr>
      <w:bookmarkStart w:id="12" w:name="_Hlk534826351"/>
    </w:p>
    <w:p w14:paraId="3E0EC392" w14:textId="2D1345D1" w:rsidR="00F91031" w:rsidRPr="009B4894" w:rsidRDefault="00F91031" w:rsidP="00F91031">
      <w:pPr>
        <w:pStyle w:val="Titre2"/>
      </w:pPr>
      <w:r w:rsidRPr="00AF4C5F">
        <w:rPr>
          <w:highlight w:val="yellow"/>
        </w:rPr>
        <w:t>Titre de la Compétition</w:t>
      </w:r>
    </w:p>
    <w:p w14:paraId="2EA809B6" w14:textId="77777777" w:rsidR="00F91031" w:rsidRPr="009D2A92" w:rsidRDefault="00F91031" w:rsidP="00F91031">
      <w:pPr>
        <w:pStyle w:val="Titre"/>
      </w:pPr>
      <w:r>
        <w:t>BULLETIN D’ENGAGEMENT</w:t>
      </w:r>
    </w:p>
    <w:p w14:paraId="7F896507" w14:textId="77777777" w:rsidR="00F91031" w:rsidRPr="00602856" w:rsidRDefault="00F91031" w:rsidP="00F91031">
      <w:pPr>
        <w:pStyle w:val="Titre3"/>
      </w:pPr>
      <w:r>
        <w:t>Condition de participation</w:t>
      </w:r>
    </w:p>
    <w:p w14:paraId="54F5BC8C" w14:textId="6F1B7F95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B30FA1" w:rsidRPr="007A106D">
        <w:t>de l’année e</w:t>
      </w:r>
      <w:r w:rsidR="00B30FA1">
        <w:t>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724F1C33" w14:textId="77777777" w:rsidR="00F91031" w:rsidRPr="00602856" w:rsidRDefault="00F91031" w:rsidP="00F91031">
      <w:pPr>
        <w:pStyle w:val="Titre3"/>
      </w:pPr>
      <w:r>
        <w:t>Inscription</w:t>
      </w:r>
    </w:p>
    <w:p w14:paraId="1F1CE3EF" w14:textId="77777777" w:rsidR="00905500" w:rsidRPr="00154C11" w:rsidRDefault="00905500" w:rsidP="00905500">
      <w:pPr>
        <w:pStyle w:val="01Paragraphe"/>
      </w:pPr>
      <w:bookmarkStart w:id="13" w:name="_Hlk534827196"/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bookmarkEnd w:id="13"/>
    <w:p w14:paraId="0D258F21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4FD05F7A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07EBA0D1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75852F10" w14:textId="77777777" w:rsidR="00F91031" w:rsidRPr="007D529A" w:rsidRDefault="00F91031" w:rsidP="00F91031"/>
    <w:p w14:paraId="116B8169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645051B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785BB8A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71C7394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2ED409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62D2EA8B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507CB79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5B9C8F5F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20351617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2F9D3D62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3E48A7F3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14:paraId="045FFCD5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1732BE7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6A68236B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823AC4B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LICENCE O</w:t>
      </w:r>
      <w:r w:rsidR="002653E2">
        <w:rPr>
          <w:sz w:val="23"/>
          <w:szCs w:val="23"/>
        </w:rPr>
        <w:t>R</w:t>
      </w:r>
      <w:r>
        <w:rPr>
          <w:sz w:val="23"/>
          <w:szCs w:val="23"/>
        </w:rPr>
        <w:t xml:space="preserve"> JEUNES (OUI </w:t>
      </w:r>
      <w:r w:rsidR="002653E2">
        <w:rPr>
          <w:sz w:val="23"/>
          <w:szCs w:val="23"/>
        </w:rPr>
        <w:t>–</w:t>
      </w:r>
      <w:r>
        <w:rPr>
          <w:sz w:val="23"/>
          <w:szCs w:val="23"/>
        </w:rPr>
        <w:t xml:space="preserve"> NON</w:t>
      </w:r>
      <w:r w:rsidR="002653E2">
        <w:rPr>
          <w:sz w:val="23"/>
          <w:szCs w:val="23"/>
        </w:rPr>
        <w:t>)</w:t>
      </w:r>
      <w:r>
        <w:t xml:space="preserve"> : </w:t>
      </w:r>
      <w:r>
        <w:tab/>
      </w:r>
    </w:p>
    <w:p w14:paraId="4B958CB7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43442FA8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29E51E71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55CDA9C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DF7BB4B" w14:textId="77777777" w:rsidR="00F91031" w:rsidRDefault="00F91031" w:rsidP="00F91031">
      <w:pPr>
        <w:pStyle w:val="Titre3"/>
      </w:pPr>
      <w:r>
        <w:t>Droits d’engagement</w:t>
      </w:r>
    </w:p>
    <w:p w14:paraId="33D91153" w14:textId="77777777" w:rsidR="00E8656C" w:rsidRPr="00580F60" w:rsidRDefault="00E8656C" w:rsidP="004D640A">
      <w:pPr>
        <w:pStyle w:val="10Commentaire"/>
      </w:pPr>
      <w:r w:rsidRPr="00905500">
        <w:rPr>
          <w:highlight w:val="cyan"/>
        </w:rPr>
        <w:t>Mettre les montants du vade-mecum fédéral et les particularités club.</w:t>
      </w:r>
    </w:p>
    <w:bookmarkEnd w:id="12"/>
    <w:p w14:paraId="01084C2C" w14:textId="77777777" w:rsidR="00F41B5F" w:rsidRPr="00A13DB3" w:rsidRDefault="00F41B5F" w:rsidP="00F41B5F">
      <w:pPr>
        <w:pStyle w:val="21Puces"/>
        <w:tabs>
          <w:tab w:val="decimal" w:pos="3969"/>
          <w:tab w:val="left" w:pos="5103"/>
        </w:tabs>
      </w:pPr>
      <w:r w:rsidRPr="00A13DB3">
        <w:t xml:space="preserve">Adultes : </w:t>
      </w:r>
      <w:r w:rsidRPr="00A13DB3">
        <w:tab/>
      </w:r>
      <w:r w:rsidRPr="00A13DB3">
        <w:tab/>
      </w:r>
      <w:r>
        <w:t>10</w:t>
      </w:r>
      <w:r w:rsidRPr="00A13DB3">
        <w:t>0 €</w:t>
      </w:r>
      <w:r w:rsidRPr="00277878">
        <w:t xml:space="preserve"> </w:t>
      </w:r>
      <w:r>
        <w:tab/>
        <w:t>Abonnés Golf </w:t>
      </w:r>
      <w:r w:rsidRPr="00A13DB3">
        <w:t>:</w:t>
      </w:r>
      <w:r w:rsidRPr="00A13DB3">
        <w:tab/>
      </w:r>
      <w:r>
        <w:rPr>
          <w:highlight w:val="yellow"/>
        </w:rPr>
        <w:t>5</w:t>
      </w:r>
      <w:r w:rsidRPr="001E057B">
        <w:rPr>
          <w:highlight w:val="yellow"/>
        </w:rPr>
        <w:t>0 €</w:t>
      </w:r>
    </w:p>
    <w:p w14:paraId="365EDEEB" w14:textId="77777777" w:rsidR="00F41B5F" w:rsidRPr="00A13DB3" w:rsidRDefault="00F41B5F" w:rsidP="00F41B5F">
      <w:pPr>
        <w:pStyle w:val="21Puces"/>
        <w:tabs>
          <w:tab w:val="decimal" w:pos="3969"/>
          <w:tab w:val="left" w:pos="5103"/>
        </w:tabs>
      </w:pPr>
      <w:r w:rsidRPr="00A13DB3">
        <w:t>Joueurs de 19 à 25 ans :</w:t>
      </w:r>
      <w:r w:rsidRPr="00A13DB3">
        <w:tab/>
      </w:r>
      <w:r>
        <w:t>5</w:t>
      </w:r>
      <w:r w:rsidRPr="00A13DB3">
        <w:t>0 €</w:t>
      </w:r>
      <w:r>
        <w:tab/>
        <w:t>Abonnés Golf </w:t>
      </w:r>
      <w:r w:rsidRPr="00A13DB3">
        <w:t>:</w:t>
      </w:r>
      <w:r w:rsidRPr="00A13DB3">
        <w:tab/>
      </w:r>
      <w:r w:rsidRPr="001E057B">
        <w:rPr>
          <w:highlight w:val="yellow"/>
        </w:rPr>
        <w:t>20 €</w:t>
      </w:r>
    </w:p>
    <w:p w14:paraId="709ABA48" w14:textId="77777777" w:rsidR="00F41B5F" w:rsidRPr="00A13DB3" w:rsidRDefault="00F41B5F" w:rsidP="00F41B5F">
      <w:pPr>
        <w:pStyle w:val="21Puces"/>
        <w:tabs>
          <w:tab w:val="decimal" w:pos="3969"/>
          <w:tab w:val="left" w:pos="5103"/>
        </w:tabs>
      </w:pPr>
      <w:r w:rsidRPr="00A13DB3">
        <w:t>Joueurs de moins de 19 ans :</w:t>
      </w:r>
      <w:r w:rsidRPr="00A13DB3">
        <w:tab/>
        <w:t>40 €</w:t>
      </w:r>
      <w:r>
        <w:tab/>
        <w:t>Abonnés Golf </w:t>
      </w:r>
      <w:r w:rsidRPr="00A13DB3">
        <w:t>:</w:t>
      </w:r>
      <w:r>
        <w:tab/>
      </w:r>
      <w:r w:rsidRPr="001E057B">
        <w:rPr>
          <w:highlight w:val="yellow"/>
        </w:rPr>
        <w:t>20 €</w:t>
      </w:r>
    </w:p>
    <w:p w14:paraId="148470D8" w14:textId="179B319A" w:rsidR="00E8656C" w:rsidRPr="00E363BA" w:rsidRDefault="00E363BA" w:rsidP="00E363BA">
      <w:pPr>
        <w:pStyle w:val="01Paragraphe"/>
      </w:pPr>
      <w:r w:rsidRPr="00E363BA">
        <w:t>Un joueur ou une joueuse, qui possède une licence française, mais qui s’inscrit en tant que non licencié ffgolf à un Grand Prix ne pourra pas bénéficier des réductions tarifaires ci-dessus.</w:t>
      </w:r>
    </w:p>
    <w:sectPr w:rsidR="00E8656C" w:rsidRPr="00E363BA" w:rsidSect="00E8656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7E3D9" w14:textId="77777777" w:rsidR="009041B2" w:rsidRDefault="009041B2" w:rsidP="002018DF">
      <w:r>
        <w:separator/>
      </w:r>
    </w:p>
  </w:endnote>
  <w:endnote w:type="continuationSeparator" w:id="0">
    <w:p w14:paraId="76E58F74" w14:textId="77777777" w:rsidR="009041B2" w:rsidRDefault="009041B2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4C2E" w14:textId="2E44A460" w:rsidR="000A7219" w:rsidRPr="000A7219" w:rsidRDefault="000A7219" w:rsidP="000A7219">
    <w:pPr>
      <w:pStyle w:val="20Basdepage"/>
    </w:pPr>
    <w:r>
      <w:t>Règlement Grand Prix 3 tours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CE56" w14:textId="0D1D1ECB" w:rsidR="000A7219" w:rsidRPr="000A7219" w:rsidRDefault="000A7219" w:rsidP="000A7219">
    <w:pPr>
      <w:pStyle w:val="20Basdepage"/>
    </w:pPr>
    <w:r>
      <w:t>Règlement Grand Prix 3 tours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8209F" w14:textId="77777777" w:rsidR="009041B2" w:rsidRDefault="009041B2" w:rsidP="002018DF">
      <w:r>
        <w:separator/>
      </w:r>
    </w:p>
  </w:footnote>
  <w:footnote w:type="continuationSeparator" w:id="0">
    <w:p w14:paraId="7BB2CEFB" w14:textId="77777777" w:rsidR="009041B2" w:rsidRDefault="009041B2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E3B3" w14:textId="6266B37A" w:rsidR="00606A24" w:rsidRDefault="00606A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7739" w14:textId="190048B5" w:rsidR="00606A24" w:rsidRDefault="00606A24" w:rsidP="00AF4C5F">
    <w:pPr>
      <w:pStyle w:val="En-tte"/>
    </w:pPr>
    <w:r>
      <w:tab/>
    </w:r>
    <w:r>
      <w:rPr>
        <w:noProof/>
        <w:lang w:eastAsia="fr-FR"/>
      </w:rPr>
      <w:drawing>
        <wp:inline distT="0" distB="0" distL="0" distR="0" wp14:anchorId="4B874CDB" wp14:editId="209C37E4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9CFB" w14:textId="47F6CEC2" w:rsidR="00606A24" w:rsidRDefault="00606A24" w:rsidP="00E8656C">
    <w:pPr>
      <w:pStyle w:val="01Paragraph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8E080" wp14:editId="69694A97">
          <wp:simplePos x="0" y="0"/>
          <wp:positionH relativeFrom="margin">
            <wp:posOffset>2280285</wp:posOffset>
          </wp:positionH>
          <wp:positionV relativeFrom="margin">
            <wp:posOffset>-590550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4231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60DD2"/>
    <w:rsid w:val="00076A0F"/>
    <w:rsid w:val="000A7219"/>
    <w:rsid w:val="000B11CD"/>
    <w:rsid w:val="000C6CDD"/>
    <w:rsid w:val="000F19B2"/>
    <w:rsid w:val="000F2559"/>
    <w:rsid w:val="00121891"/>
    <w:rsid w:val="001329D3"/>
    <w:rsid w:val="00140144"/>
    <w:rsid w:val="00174C0B"/>
    <w:rsid w:val="0018077F"/>
    <w:rsid w:val="00197FCC"/>
    <w:rsid w:val="001E7E65"/>
    <w:rsid w:val="002008B4"/>
    <w:rsid w:val="00200E70"/>
    <w:rsid w:val="002018DF"/>
    <w:rsid w:val="00243774"/>
    <w:rsid w:val="00246302"/>
    <w:rsid w:val="00247AED"/>
    <w:rsid w:val="00247D96"/>
    <w:rsid w:val="002529DE"/>
    <w:rsid w:val="0026166C"/>
    <w:rsid w:val="002653E2"/>
    <w:rsid w:val="002838B9"/>
    <w:rsid w:val="00293DF4"/>
    <w:rsid w:val="002A54D0"/>
    <w:rsid w:val="002B032A"/>
    <w:rsid w:val="002B4F3D"/>
    <w:rsid w:val="002B66B3"/>
    <w:rsid w:val="002B6DED"/>
    <w:rsid w:val="002F574B"/>
    <w:rsid w:val="002F5E55"/>
    <w:rsid w:val="00321E46"/>
    <w:rsid w:val="00340EB6"/>
    <w:rsid w:val="003465F3"/>
    <w:rsid w:val="00367376"/>
    <w:rsid w:val="00387959"/>
    <w:rsid w:val="003A5B73"/>
    <w:rsid w:val="00410FEF"/>
    <w:rsid w:val="004140B4"/>
    <w:rsid w:val="00436CA6"/>
    <w:rsid w:val="00447867"/>
    <w:rsid w:val="00481F2B"/>
    <w:rsid w:val="0048277D"/>
    <w:rsid w:val="00483C8E"/>
    <w:rsid w:val="004874FF"/>
    <w:rsid w:val="004D585C"/>
    <w:rsid w:val="004D5D44"/>
    <w:rsid w:val="004D640A"/>
    <w:rsid w:val="004F3558"/>
    <w:rsid w:val="00501249"/>
    <w:rsid w:val="00501860"/>
    <w:rsid w:val="00503DC9"/>
    <w:rsid w:val="00515B23"/>
    <w:rsid w:val="00530498"/>
    <w:rsid w:val="00534E73"/>
    <w:rsid w:val="00537F86"/>
    <w:rsid w:val="00553516"/>
    <w:rsid w:val="00580F60"/>
    <w:rsid w:val="00582757"/>
    <w:rsid w:val="00591E58"/>
    <w:rsid w:val="00595DA8"/>
    <w:rsid w:val="005B6F9F"/>
    <w:rsid w:val="005E34CC"/>
    <w:rsid w:val="00601B2F"/>
    <w:rsid w:val="00602856"/>
    <w:rsid w:val="00606A24"/>
    <w:rsid w:val="00607D36"/>
    <w:rsid w:val="00626EC5"/>
    <w:rsid w:val="00657E3F"/>
    <w:rsid w:val="006642A3"/>
    <w:rsid w:val="0066476D"/>
    <w:rsid w:val="0067253B"/>
    <w:rsid w:val="00672F82"/>
    <w:rsid w:val="00691528"/>
    <w:rsid w:val="006A486F"/>
    <w:rsid w:val="006C0A07"/>
    <w:rsid w:val="006C2BBB"/>
    <w:rsid w:val="006D4870"/>
    <w:rsid w:val="006D5E09"/>
    <w:rsid w:val="0070295F"/>
    <w:rsid w:val="00741866"/>
    <w:rsid w:val="0074422D"/>
    <w:rsid w:val="00773C01"/>
    <w:rsid w:val="00775D73"/>
    <w:rsid w:val="00785233"/>
    <w:rsid w:val="007B49D7"/>
    <w:rsid w:val="007C3294"/>
    <w:rsid w:val="007D04FC"/>
    <w:rsid w:val="007E3398"/>
    <w:rsid w:val="007E6A6F"/>
    <w:rsid w:val="00834F58"/>
    <w:rsid w:val="00835052"/>
    <w:rsid w:val="00857C57"/>
    <w:rsid w:val="00870582"/>
    <w:rsid w:val="008B4D5D"/>
    <w:rsid w:val="008D26DD"/>
    <w:rsid w:val="008E218B"/>
    <w:rsid w:val="009041B2"/>
    <w:rsid w:val="00905500"/>
    <w:rsid w:val="009217FB"/>
    <w:rsid w:val="009933C1"/>
    <w:rsid w:val="00993BCA"/>
    <w:rsid w:val="00994478"/>
    <w:rsid w:val="00997609"/>
    <w:rsid w:val="009D62B1"/>
    <w:rsid w:val="009E1595"/>
    <w:rsid w:val="009E2358"/>
    <w:rsid w:val="009E4039"/>
    <w:rsid w:val="009E77B9"/>
    <w:rsid w:val="00A01461"/>
    <w:rsid w:val="00A077C0"/>
    <w:rsid w:val="00A23C6B"/>
    <w:rsid w:val="00A24A83"/>
    <w:rsid w:val="00A503B3"/>
    <w:rsid w:val="00A61535"/>
    <w:rsid w:val="00A66C02"/>
    <w:rsid w:val="00A718FE"/>
    <w:rsid w:val="00AD71CA"/>
    <w:rsid w:val="00AE093D"/>
    <w:rsid w:val="00AE36EA"/>
    <w:rsid w:val="00AF4C5F"/>
    <w:rsid w:val="00AF63DA"/>
    <w:rsid w:val="00B30F86"/>
    <w:rsid w:val="00B30FA1"/>
    <w:rsid w:val="00B31F5B"/>
    <w:rsid w:val="00B95C4C"/>
    <w:rsid w:val="00BA5854"/>
    <w:rsid w:val="00BA5BFC"/>
    <w:rsid w:val="00BB172D"/>
    <w:rsid w:val="00BC1093"/>
    <w:rsid w:val="00BE5A69"/>
    <w:rsid w:val="00BF5410"/>
    <w:rsid w:val="00C059A8"/>
    <w:rsid w:val="00C12A9C"/>
    <w:rsid w:val="00C14500"/>
    <w:rsid w:val="00C21CC3"/>
    <w:rsid w:val="00C4098E"/>
    <w:rsid w:val="00C50455"/>
    <w:rsid w:val="00C66130"/>
    <w:rsid w:val="00C73DAF"/>
    <w:rsid w:val="00C97ACF"/>
    <w:rsid w:val="00CA0F33"/>
    <w:rsid w:val="00CA4B85"/>
    <w:rsid w:val="00CC4C19"/>
    <w:rsid w:val="00CE01FA"/>
    <w:rsid w:val="00D037C5"/>
    <w:rsid w:val="00D159FF"/>
    <w:rsid w:val="00D177F3"/>
    <w:rsid w:val="00D17826"/>
    <w:rsid w:val="00D36D22"/>
    <w:rsid w:val="00D37E43"/>
    <w:rsid w:val="00D44290"/>
    <w:rsid w:val="00D53A92"/>
    <w:rsid w:val="00D56219"/>
    <w:rsid w:val="00D56D89"/>
    <w:rsid w:val="00D71FB6"/>
    <w:rsid w:val="00D74068"/>
    <w:rsid w:val="00D74F3E"/>
    <w:rsid w:val="00D90720"/>
    <w:rsid w:val="00D970FF"/>
    <w:rsid w:val="00DB08B9"/>
    <w:rsid w:val="00DB5F47"/>
    <w:rsid w:val="00DC006F"/>
    <w:rsid w:val="00DE124B"/>
    <w:rsid w:val="00DE2997"/>
    <w:rsid w:val="00DE7671"/>
    <w:rsid w:val="00E113C6"/>
    <w:rsid w:val="00E1561D"/>
    <w:rsid w:val="00E21B56"/>
    <w:rsid w:val="00E35399"/>
    <w:rsid w:val="00E35776"/>
    <w:rsid w:val="00E363BA"/>
    <w:rsid w:val="00E43515"/>
    <w:rsid w:val="00E45E4D"/>
    <w:rsid w:val="00E5223C"/>
    <w:rsid w:val="00E8656C"/>
    <w:rsid w:val="00EB4EA7"/>
    <w:rsid w:val="00EB6BB5"/>
    <w:rsid w:val="00EC50ED"/>
    <w:rsid w:val="00ED25B0"/>
    <w:rsid w:val="00ED6EB7"/>
    <w:rsid w:val="00EE6299"/>
    <w:rsid w:val="00F1116B"/>
    <w:rsid w:val="00F17797"/>
    <w:rsid w:val="00F241B4"/>
    <w:rsid w:val="00F33F63"/>
    <w:rsid w:val="00F41B5F"/>
    <w:rsid w:val="00F71276"/>
    <w:rsid w:val="00F80569"/>
    <w:rsid w:val="00F91031"/>
    <w:rsid w:val="00FC189E"/>
    <w:rsid w:val="00FD6EC6"/>
    <w:rsid w:val="00FE2C3C"/>
    <w:rsid w:val="00FE4800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DCCD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656C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4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4D640A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20Basdepage">
    <w:name w:val="20 Bas de page"/>
    <w:basedOn w:val="Sous-titre"/>
    <w:qFormat/>
    <w:rsid w:val="000A7219"/>
    <w:pPr>
      <w:spacing w:after="0"/>
      <w:jc w:val="center"/>
    </w:pPr>
    <w:rPr>
      <w:color w:val="auto"/>
      <w:sz w:val="18"/>
    </w:rPr>
  </w:style>
  <w:style w:type="paragraph" w:styleId="Sous-titre">
    <w:name w:val="Subtitle"/>
    <w:basedOn w:val="Normal"/>
    <w:next w:val="Normal"/>
    <w:link w:val="Sous-titreCar"/>
    <w:uiPriority w:val="11"/>
    <w:rsid w:val="000A72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A7219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22Puces">
    <w:name w:val="22_Puces"/>
    <w:basedOn w:val="21Puces"/>
    <w:qFormat/>
    <w:rsid w:val="00EE6299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Normal"/>
    <w:qFormat/>
    <w:rsid w:val="00EE6299"/>
    <w:pPr>
      <w:numPr>
        <w:numId w:val="3"/>
      </w:numPr>
      <w:tabs>
        <w:tab w:val="left" w:pos="1701"/>
      </w:tabs>
      <w:suppressAutoHyphens w:val="0"/>
      <w:spacing w:before="60"/>
      <w:ind w:left="851" w:hanging="284"/>
    </w:pPr>
    <w:rPr>
      <w:rFonts w:eastAsia="Times New Roman" w:cs="Times New Roman"/>
      <w:kern w:val="24"/>
      <w:szCs w:val="9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50455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customStyle="1" w:styleId="01Paragraphe0">
    <w:name w:val="01_Paragraphe"/>
    <w:qFormat/>
    <w:rsid w:val="00C50455"/>
    <w:pPr>
      <w:spacing w:before="60" w:after="0" w:line="240" w:lineRule="auto"/>
      <w:ind w:left="284"/>
    </w:pPr>
    <w:rPr>
      <w:rFonts w:ascii="Calibri" w:eastAsia="Times New Roman" w:hAnsi="Calibri" w:cs="Times New Roman"/>
      <w:kern w:val="24"/>
      <w:szCs w:val="96"/>
      <w:lang w:eastAsia="fr-FR"/>
    </w:rPr>
  </w:style>
  <w:style w:type="paragraph" w:customStyle="1" w:styleId="31Tableau">
    <w:name w:val="31_Tableau"/>
    <w:basedOn w:val="Normal"/>
    <w:qFormat/>
    <w:rsid w:val="00C50455"/>
    <w:pPr>
      <w:spacing w:before="60" w:after="60"/>
    </w:pPr>
    <w:rPr>
      <w:noProof/>
      <w:lang w:eastAsia="fr-FR"/>
    </w:rPr>
  </w:style>
  <w:style w:type="paragraph" w:customStyle="1" w:styleId="32GTableau">
    <w:name w:val="32_G_Tableau"/>
    <w:basedOn w:val="31Tableau"/>
    <w:qFormat/>
    <w:rsid w:val="00C504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D4CB-A128-4922-9F31-99FF73A5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reglement</dc:title>
  <dc:creator>Marc BATTISTELLA</dc:creator>
  <cp:lastModifiedBy>Marc BATTISTELLA</cp:lastModifiedBy>
  <cp:revision>49</cp:revision>
  <cp:lastPrinted>2016-01-27T13:14:00Z</cp:lastPrinted>
  <dcterms:created xsi:type="dcterms:W3CDTF">2017-12-23T08:59:00Z</dcterms:created>
  <dcterms:modified xsi:type="dcterms:W3CDTF">2021-01-14T21:52:00Z</dcterms:modified>
</cp:coreProperties>
</file>